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88" w:rsidRPr="007D30D6" w:rsidRDefault="00684888" w:rsidP="00431BB2">
      <w:pPr>
        <w:spacing w:line="240" w:lineRule="auto"/>
        <w:jc w:val="center"/>
        <w:rPr>
          <w:rFonts w:cstheme="minorHAnsi"/>
          <w:b/>
          <w:sz w:val="32"/>
          <w:szCs w:val="32"/>
          <w:lang w:val="en-US"/>
        </w:rPr>
      </w:pPr>
    </w:p>
    <w:p w:rsidR="00684888" w:rsidRPr="007D30D6" w:rsidRDefault="00684888" w:rsidP="00431BB2">
      <w:pPr>
        <w:spacing w:line="24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7D30D6">
        <w:rPr>
          <w:rFonts w:cstheme="minorHAnsi"/>
          <w:b/>
          <w:sz w:val="32"/>
          <w:szCs w:val="32"/>
          <w:lang w:val="en-US"/>
        </w:rPr>
        <w:t>Athens Law Forum on Taxation</w:t>
      </w:r>
    </w:p>
    <w:p w:rsidR="00684888" w:rsidRPr="007D30D6" w:rsidRDefault="00684888" w:rsidP="00684888">
      <w:pPr>
        <w:spacing w:line="240" w:lineRule="auto"/>
        <w:rPr>
          <w:rFonts w:cstheme="minorHAnsi"/>
          <w:b/>
          <w:lang w:val="en-US"/>
        </w:rPr>
      </w:pPr>
    </w:p>
    <w:p w:rsidR="00A04F65" w:rsidRPr="007D30D6" w:rsidRDefault="00A04F65" w:rsidP="00684888">
      <w:pPr>
        <w:spacing w:line="240" w:lineRule="auto"/>
        <w:rPr>
          <w:rFonts w:cstheme="minorHAnsi"/>
          <w:b/>
          <w:lang w:val="en-US"/>
        </w:rPr>
      </w:pPr>
    </w:p>
    <w:tbl>
      <w:tblPr>
        <w:tblStyle w:val="TableGrid"/>
        <w:tblW w:w="8647" w:type="dxa"/>
        <w:tblInd w:w="-34" w:type="dxa"/>
        <w:tblLook w:val="04A0"/>
      </w:tblPr>
      <w:tblGrid>
        <w:gridCol w:w="2836"/>
        <w:gridCol w:w="5811"/>
      </w:tblGrid>
      <w:tr w:rsidR="00922B61" w:rsidRPr="007D30D6" w:rsidTr="00267D4D">
        <w:trPr>
          <w:trHeight w:val="647"/>
        </w:trPr>
        <w:tc>
          <w:tcPr>
            <w:tcW w:w="2836" w:type="dxa"/>
            <w:shd w:val="clear" w:color="auto" w:fill="D9D9D9" w:themeFill="background1" w:themeFillShade="D9"/>
          </w:tcPr>
          <w:p w:rsidR="00046ECC" w:rsidRPr="007D30D6" w:rsidRDefault="00BB0D29" w:rsidP="00CC2C2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D30D6">
              <w:rPr>
                <w:rFonts w:cstheme="minorHAnsi"/>
                <w:b/>
                <w:sz w:val="24"/>
                <w:szCs w:val="24"/>
              </w:rPr>
              <w:t>0</w:t>
            </w:r>
            <w:r w:rsidRPr="007D30D6">
              <w:rPr>
                <w:rFonts w:cstheme="minorHAnsi"/>
                <w:b/>
                <w:sz w:val="24"/>
                <w:szCs w:val="24"/>
                <w:lang w:val="en-US"/>
              </w:rPr>
              <w:t>9</w:t>
            </w:r>
            <w:r w:rsidRPr="007D30D6">
              <w:rPr>
                <w:rFonts w:cstheme="minorHAnsi"/>
                <w:b/>
                <w:sz w:val="24"/>
                <w:szCs w:val="24"/>
              </w:rPr>
              <w:t>.30-</w:t>
            </w:r>
            <w:r w:rsidRPr="007D30D6">
              <w:rPr>
                <w:rFonts w:cstheme="minorHAnsi"/>
                <w:b/>
                <w:sz w:val="24"/>
                <w:szCs w:val="24"/>
                <w:lang w:val="en-US"/>
              </w:rPr>
              <w:t>10</w:t>
            </w:r>
            <w:r w:rsidR="00046ECC" w:rsidRPr="007D30D6">
              <w:rPr>
                <w:rFonts w:cstheme="minorHAnsi"/>
                <w:b/>
                <w:sz w:val="24"/>
                <w:szCs w:val="24"/>
              </w:rPr>
              <w:t>.00</w:t>
            </w:r>
          </w:p>
          <w:p w:rsidR="00CC2C27" w:rsidRPr="007D30D6" w:rsidRDefault="00CC2C27" w:rsidP="00CC2C2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922B61" w:rsidRPr="007D30D6" w:rsidRDefault="00046ECC" w:rsidP="00CC2C2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D30D6">
              <w:rPr>
                <w:rFonts w:cstheme="minorHAnsi"/>
                <w:b/>
                <w:sz w:val="24"/>
                <w:szCs w:val="24"/>
              </w:rPr>
              <w:t>Προσέλευση &amp; Εγγραφές</w:t>
            </w:r>
          </w:p>
        </w:tc>
      </w:tr>
      <w:tr w:rsidR="00922B61" w:rsidRPr="00375B6A" w:rsidTr="00267D4D">
        <w:trPr>
          <w:trHeight w:val="818"/>
        </w:trPr>
        <w:tc>
          <w:tcPr>
            <w:tcW w:w="2836" w:type="dxa"/>
            <w:shd w:val="clear" w:color="auto" w:fill="D9D9D9" w:themeFill="background1" w:themeFillShade="D9"/>
          </w:tcPr>
          <w:p w:rsidR="00922B61" w:rsidRPr="007D30D6" w:rsidRDefault="00BB0D29" w:rsidP="00CC2C27">
            <w:pPr>
              <w:rPr>
                <w:rFonts w:cstheme="minorHAnsi"/>
                <w:b/>
                <w:sz w:val="24"/>
                <w:szCs w:val="24"/>
              </w:rPr>
            </w:pPr>
            <w:r w:rsidRPr="007D30D6">
              <w:rPr>
                <w:rFonts w:cstheme="minorHAnsi"/>
                <w:b/>
                <w:sz w:val="24"/>
                <w:szCs w:val="24"/>
                <w:lang w:val="en-US"/>
              </w:rPr>
              <w:t>10</w:t>
            </w:r>
            <w:r w:rsidRPr="007D30D6">
              <w:rPr>
                <w:rFonts w:cstheme="minorHAnsi"/>
                <w:b/>
                <w:sz w:val="24"/>
                <w:szCs w:val="24"/>
              </w:rPr>
              <w:t>.00-</w:t>
            </w:r>
            <w:r w:rsidRPr="007D30D6">
              <w:rPr>
                <w:rFonts w:cstheme="minorHAnsi"/>
                <w:b/>
                <w:sz w:val="24"/>
                <w:szCs w:val="24"/>
                <w:lang w:val="en-US"/>
              </w:rPr>
              <w:t>10</w:t>
            </w:r>
            <w:r w:rsidR="00046ECC" w:rsidRPr="007D30D6">
              <w:rPr>
                <w:rFonts w:cstheme="minorHAnsi"/>
                <w:b/>
                <w:sz w:val="24"/>
                <w:szCs w:val="24"/>
              </w:rPr>
              <w:t>.05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CC2C27" w:rsidRPr="007D30D6" w:rsidRDefault="00046ECC" w:rsidP="00CC2C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D30D6">
              <w:rPr>
                <w:rFonts w:cstheme="minorHAnsi"/>
                <w:sz w:val="24"/>
                <w:szCs w:val="24"/>
              </w:rPr>
              <w:t>Καλωσόρισμα</w:t>
            </w:r>
            <w:r w:rsidR="00FA4D2B" w:rsidRPr="007D30D6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="008F5F99" w:rsidRPr="007D30D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7D30D6">
              <w:rPr>
                <w:rFonts w:cstheme="minorHAnsi"/>
                <w:b/>
                <w:sz w:val="24"/>
                <w:szCs w:val="24"/>
              </w:rPr>
              <w:t>Γρηγόρης</w:t>
            </w:r>
            <w:r w:rsidR="008F5F99" w:rsidRPr="007D30D6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7D30D6">
              <w:rPr>
                <w:rFonts w:cstheme="minorHAnsi"/>
                <w:b/>
                <w:sz w:val="24"/>
                <w:szCs w:val="24"/>
              </w:rPr>
              <w:t>Λεωνίδης</w:t>
            </w:r>
            <w:r w:rsidRPr="007D30D6">
              <w:rPr>
                <w:rFonts w:cstheme="minorHAnsi"/>
                <w:sz w:val="24"/>
                <w:szCs w:val="24"/>
                <w:lang w:val="en-US"/>
              </w:rPr>
              <w:t>, Managing</w:t>
            </w:r>
            <w:r w:rsidR="00BB2BCD" w:rsidRPr="007D30D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7D30D6">
              <w:rPr>
                <w:rFonts w:cstheme="minorHAnsi"/>
                <w:sz w:val="24"/>
                <w:szCs w:val="24"/>
                <w:lang w:val="en-US"/>
              </w:rPr>
              <w:t>Partner, Palladian</w:t>
            </w:r>
            <w:r w:rsidR="00BB2BCD" w:rsidRPr="007D30D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7D30D6">
              <w:rPr>
                <w:rFonts w:cstheme="minorHAnsi"/>
                <w:sz w:val="24"/>
                <w:szCs w:val="24"/>
                <w:lang w:val="en-US"/>
              </w:rPr>
              <w:t>Conferences</w:t>
            </w:r>
          </w:p>
        </w:tc>
      </w:tr>
      <w:tr w:rsidR="00922B61" w:rsidRPr="007D30D6" w:rsidTr="000753C9">
        <w:trPr>
          <w:trHeight w:val="606"/>
        </w:trPr>
        <w:tc>
          <w:tcPr>
            <w:tcW w:w="2836" w:type="dxa"/>
            <w:shd w:val="clear" w:color="auto" w:fill="D9D9D9" w:themeFill="background1" w:themeFillShade="D9"/>
          </w:tcPr>
          <w:p w:rsidR="00922B61" w:rsidRPr="007D30D6" w:rsidRDefault="00BB0D29" w:rsidP="000753C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D30D6">
              <w:rPr>
                <w:rFonts w:cstheme="minorHAnsi"/>
                <w:b/>
                <w:sz w:val="24"/>
                <w:szCs w:val="24"/>
                <w:lang w:val="en-US"/>
              </w:rPr>
              <w:t>10</w:t>
            </w:r>
            <w:r w:rsidRPr="007D30D6">
              <w:rPr>
                <w:rFonts w:cstheme="minorHAnsi"/>
                <w:b/>
                <w:sz w:val="24"/>
                <w:szCs w:val="24"/>
              </w:rPr>
              <w:t>.05-</w:t>
            </w:r>
            <w:r w:rsidRPr="007D30D6">
              <w:rPr>
                <w:rFonts w:cstheme="minorHAnsi"/>
                <w:b/>
                <w:sz w:val="24"/>
                <w:szCs w:val="24"/>
                <w:lang w:val="en-US"/>
              </w:rPr>
              <w:t>10</w:t>
            </w:r>
            <w:r w:rsidR="00046ECC" w:rsidRPr="007D30D6">
              <w:rPr>
                <w:rFonts w:cstheme="minorHAnsi"/>
                <w:b/>
                <w:sz w:val="24"/>
                <w:szCs w:val="24"/>
              </w:rPr>
              <w:t>.10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967D74" w:rsidRPr="007D30D6" w:rsidRDefault="00046ECC" w:rsidP="00967D74">
            <w:pPr>
              <w:rPr>
                <w:rFonts w:cstheme="minorHAnsi"/>
                <w:b/>
                <w:sz w:val="24"/>
                <w:szCs w:val="24"/>
              </w:rPr>
            </w:pPr>
            <w:r w:rsidRPr="007D30D6">
              <w:rPr>
                <w:rFonts w:cstheme="minorHAnsi"/>
                <w:sz w:val="24"/>
                <w:szCs w:val="24"/>
              </w:rPr>
              <w:t>Εισαγωγή στο συνέδριο</w:t>
            </w:r>
            <w:r w:rsidR="00967D74" w:rsidRPr="007D30D6">
              <w:rPr>
                <w:rFonts w:cstheme="minorHAnsi"/>
                <w:b/>
                <w:sz w:val="24"/>
                <w:szCs w:val="24"/>
              </w:rPr>
              <w:t xml:space="preserve">, Αντώνης Δ. Παπαγιαννίδης, </w:t>
            </w:r>
            <w:r w:rsidR="00967D74" w:rsidRPr="007D30D6">
              <w:rPr>
                <w:rFonts w:cstheme="minorHAnsi"/>
                <w:sz w:val="24"/>
                <w:szCs w:val="24"/>
              </w:rPr>
              <w:t xml:space="preserve">Γενικός Διευθυντής, Όμιλος </w:t>
            </w:r>
            <w:r w:rsidR="00967D74" w:rsidRPr="007D30D6">
              <w:rPr>
                <w:rFonts w:cstheme="minorHAnsi"/>
                <w:sz w:val="24"/>
                <w:szCs w:val="24"/>
                <w:lang w:val="en-US"/>
              </w:rPr>
              <w:t>Economia</w:t>
            </w:r>
          </w:p>
        </w:tc>
      </w:tr>
      <w:tr w:rsidR="0018545D" w:rsidRPr="007D30D6" w:rsidTr="00267D4D">
        <w:trPr>
          <w:trHeight w:val="879"/>
        </w:trPr>
        <w:tc>
          <w:tcPr>
            <w:tcW w:w="2836" w:type="dxa"/>
            <w:shd w:val="clear" w:color="auto" w:fill="D9D9D9" w:themeFill="background1" w:themeFillShade="D9"/>
          </w:tcPr>
          <w:p w:rsidR="0018545D" w:rsidRPr="007D30D6" w:rsidRDefault="00BB0D29" w:rsidP="00AE3A33">
            <w:pPr>
              <w:rPr>
                <w:rFonts w:cstheme="minorHAnsi"/>
                <w:b/>
                <w:sz w:val="24"/>
                <w:szCs w:val="24"/>
              </w:rPr>
            </w:pPr>
            <w:r w:rsidRPr="007D30D6">
              <w:rPr>
                <w:rFonts w:cstheme="minorHAnsi"/>
                <w:b/>
                <w:sz w:val="24"/>
                <w:szCs w:val="24"/>
                <w:lang w:val="en-US"/>
              </w:rPr>
              <w:t>10</w:t>
            </w:r>
            <w:r w:rsidRPr="007D30D6">
              <w:rPr>
                <w:rFonts w:cstheme="minorHAnsi"/>
                <w:b/>
                <w:sz w:val="24"/>
                <w:szCs w:val="24"/>
              </w:rPr>
              <w:t>.10-</w:t>
            </w:r>
            <w:r w:rsidRPr="007D30D6">
              <w:rPr>
                <w:rFonts w:cstheme="minorHAnsi"/>
                <w:b/>
                <w:sz w:val="24"/>
                <w:szCs w:val="24"/>
                <w:lang w:val="en-US"/>
              </w:rPr>
              <w:t>10</w:t>
            </w:r>
            <w:r w:rsidR="00AE3A33" w:rsidRPr="007D30D6">
              <w:rPr>
                <w:rFonts w:cstheme="minorHAnsi"/>
                <w:b/>
                <w:sz w:val="24"/>
                <w:szCs w:val="24"/>
              </w:rPr>
              <w:t>.2</w:t>
            </w:r>
            <w:r w:rsidR="00AE3A33" w:rsidRPr="007D30D6">
              <w:rPr>
                <w:rFonts w:cstheme="minorHAns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3969FE" w:rsidRPr="007D30D6" w:rsidRDefault="003969FE" w:rsidP="003969FE">
            <w:pPr>
              <w:shd w:val="clear" w:color="auto" w:fill="D9D9D9" w:themeFill="background1" w:themeFillShade="D9"/>
              <w:ind w:left="-102" w:right="-108"/>
              <w:rPr>
                <w:rFonts w:cstheme="minorHAnsi"/>
                <w:sz w:val="24"/>
                <w:szCs w:val="24"/>
              </w:rPr>
            </w:pPr>
            <w:r w:rsidRPr="007D30D6">
              <w:rPr>
                <w:rFonts w:cstheme="minorHAnsi"/>
                <w:b/>
                <w:sz w:val="24"/>
                <w:szCs w:val="24"/>
              </w:rPr>
              <w:t xml:space="preserve">  Γιώργος Μαυραγάνης</w:t>
            </w:r>
            <w:r w:rsidRPr="007D30D6">
              <w:rPr>
                <w:rFonts w:cstheme="minorHAnsi"/>
                <w:sz w:val="24"/>
                <w:szCs w:val="24"/>
              </w:rPr>
              <w:t xml:space="preserve">, Υφυπουργός Οικονομικών,     </w:t>
            </w:r>
          </w:p>
          <w:p w:rsidR="003969FE" w:rsidRPr="007D30D6" w:rsidRDefault="003969FE" w:rsidP="003969FE">
            <w:pPr>
              <w:shd w:val="clear" w:color="auto" w:fill="D9D9D9" w:themeFill="background1" w:themeFillShade="D9"/>
              <w:ind w:left="-102" w:right="-108"/>
              <w:rPr>
                <w:rFonts w:cstheme="minorHAnsi"/>
                <w:sz w:val="24"/>
                <w:szCs w:val="24"/>
              </w:rPr>
            </w:pPr>
            <w:r w:rsidRPr="007D30D6">
              <w:rPr>
                <w:rFonts w:cstheme="minorHAnsi"/>
                <w:sz w:val="24"/>
                <w:szCs w:val="24"/>
              </w:rPr>
              <w:t xml:space="preserve">  Υπουργείο Οικονομικών</w:t>
            </w:r>
          </w:p>
          <w:p w:rsidR="0018545D" w:rsidRPr="007D30D6" w:rsidRDefault="0018545D" w:rsidP="0018545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2B61" w:rsidRPr="007D30D6" w:rsidTr="00BB0D29">
        <w:trPr>
          <w:trHeight w:val="826"/>
        </w:trPr>
        <w:tc>
          <w:tcPr>
            <w:tcW w:w="2836" w:type="dxa"/>
            <w:shd w:val="clear" w:color="auto" w:fill="D9D9D9" w:themeFill="background1" w:themeFillShade="D9"/>
          </w:tcPr>
          <w:p w:rsidR="00922B61" w:rsidRPr="007D30D6" w:rsidRDefault="00BB0D29" w:rsidP="00BB0D29">
            <w:pPr>
              <w:rPr>
                <w:rFonts w:cstheme="minorHAnsi"/>
                <w:b/>
                <w:sz w:val="24"/>
                <w:szCs w:val="24"/>
              </w:rPr>
            </w:pPr>
            <w:r w:rsidRPr="007D30D6">
              <w:rPr>
                <w:rFonts w:cstheme="minorHAnsi"/>
                <w:b/>
                <w:sz w:val="24"/>
                <w:szCs w:val="24"/>
                <w:lang w:val="en-US"/>
              </w:rPr>
              <w:t>10</w:t>
            </w:r>
            <w:r w:rsidRPr="007D30D6">
              <w:rPr>
                <w:rFonts w:cstheme="minorHAnsi"/>
                <w:b/>
                <w:sz w:val="24"/>
                <w:szCs w:val="24"/>
              </w:rPr>
              <w:t>.2</w:t>
            </w:r>
            <w:r w:rsidRPr="007D30D6">
              <w:rPr>
                <w:rFonts w:cstheme="minorHAnsi"/>
                <w:b/>
                <w:sz w:val="24"/>
                <w:szCs w:val="24"/>
                <w:lang w:val="en-US"/>
              </w:rPr>
              <w:t>0</w:t>
            </w:r>
            <w:r w:rsidRPr="007D30D6">
              <w:rPr>
                <w:rFonts w:cstheme="minorHAnsi"/>
                <w:b/>
                <w:sz w:val="24"/>
                <w:szCs w:val="24"/>
              </w:rPr>
              <w:t>-</w:t>
            </w:r>
            <w:r w:rsidRPr="007D30D6">
              <w:rPr>
                <w:rFonts w:cstheme="minorHAnsi"/>
                <w:b/>
                <w:sz w:val="24"/>
                <w:szCs w:val="24"/>
                <w:lang w:val="en-US"/>
              </w:rPr>
              <w:t>10</w:t>
            </w:r>
            <w:r w:rsidRPr="007D30D6">
              <w:rPr>
                <w:rFonts w:cstheme="minorHAnsi"/>
                <w:b/>
                <w:sz w:val="24"/>
                <w:szCs w:val="24"/>
              </w:rPr>
              <w:t>.</w:t>
            </w:r>
            <w:r w:rsidRPr="007D30D6"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922B61" w:rsidRPr="007D30D6" w:rsidRDefault="003969FE" w:rsidP="00B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30D6">
              <w:rPr>
                <w:rStyle w:val="Strong"/>
                <w:sz w:val="24"/>
                <w:szCs w:val="24"/>
              </w:rPr>
              <w:t>Θεόδωρος Φορτσάκης</w:t>
            </w:r>
            <w:r w:rsidRPr="007D30D6">
              <w:rPr>
                <w:sz w:val="24"/>
                <w:szCs w:val="24"/>
              </w:rPr>
              <w:t>, Πρύτανης Πανεπιστημίου Αθηνών</w:t>
            </w:r>
          </w:p>
        </w:tc>
      </w:tr>
      <w:tr w:rsidR="000A486B" w:rsidRPr="007D30D6" w:rsidTr="005C3EE7">
        <w:trPr>
          <w:trHeight w:val="513"/>
        </w:trPr>
        <w:tc>
          <w:tcPr>
            <w:tcW w:w="2836" w:type="dxa"/>
            <w:shd w:val="clear" w:color="auto" w:fill="D9D9D9" w:themeFill="background1" w:themeFillShade="D9"/>
          </w:tcPr>
          <w:p w:rsidR="000A486B" w:rsidRPr="007D30D6" w:rsidRDefault="000A486B" w:rsidP="00BB0D2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D30D6">
              <w:rPr>
                <w:rFonts w:cstheme="minorHAnsi"/>
                <w:b/>
                <w:sz w:val="24"/>
                <w:szCs w:val="24"/>
                <w:lang w:val="en-US"/>
              </w:rPr>
              <w:t>10</w:t>
            </w:r>
            <w:r w:rsidRPr="007D30D6">
              <w:rPr>
                <w:rFonts w:cstheme="minorHAnsi"/>
                <w:b/>
                <w:sz w:val="24"/>
                <w:szCs w:val="24"/>
              </w:rPr>
              <w:t>.</w:t>
            </w:r>
            <w:r w:rsidRPr="007D30D6"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  <w:t>30-</w:t>
            </w:r>
            <w:r w:rsidRPr="007D30D6">
              <w:rPr>
                <w:rFonts w:cstheme="minorHAnsi"/>
                <w:b/>
                <w:sz w:val="24"/>
                <w:szCs w:val="24"/>
                <w:lang w:val="en-US"/>
              </w:rPr>
              <w:t>10</w:t>
            </w:r>
            <w:r w:rsidRPr="007D30D6">
              <w:rPr>
                <w:rFonts w:cstheme="minorHAnsi"/>
                <w:b/>
                <w:sz w:val="24"/>
                <w:szCs w:val="24"/>
              </w:rPr>
              <w:t>.40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0A486B" w:rsidRPr="007D30D6" w:rsidRDefault="001C37A4" w:rsidP="005C3EE7">
            <w:pPr>
              <w:pStyle w:val="Heading1"/>
              <w:spacing w:before="0"/>
              <w:outlineLvl w:val="0"/>
              <w:rPr>
                <w:rStyle w:val="Strong"/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7D30D6">
              <w:rPr>
                <w:rFonts w:asciiTheme="minorHAnsi" w:hAnsiTheme="minorHAnsi"/>
                <w:color w:val="auto"/>
                <w:sz w:val="24"/>
                <w:szCs w:val="24"/>
              </w:rPr>
              <w:t>Δημήτρης Γελαλής,</w:t>
            </w:r>
            <w:r w:rsidR="007A1BD7" w:rsidRPr="007A1BD7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="007A1BD7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Οικονομολόγος,</w:t>
            </w:r>
            <w:r w:rsidRPr="007D30D6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r w:rsidR="007A1BD7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Βουλευτής Λάρισα</w:t>
            </w:r>
            <w:r w:rsidR="003A5302" w:rsidRPr="007D30D6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ς</w:t>
            </w:r>
            <w:r w:rsidR="003A5302" w:rsidRPr="007D30D6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, </w:t>
            </w:r>
            <w:r w:rsidRPr="007D30D6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Σ</w:t>
            </w:r>
            <w:r w:rsidR="000A486B" w:rsidRPr="007D30D6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ΥΡΙΖΑ</w:t>
            </w:r>
          </w:p>
        </w:tc>
      </w:tr>
      <w:tr w:rsidR="004D6D23" w:rsidRPr="007D30D6" w:rsidTr="00267D4D">
        <w:tc>
          <w:tcPr>
            <w:tcW w:w="8647" w:type="dxa"/>
            <w:gridSpan w:val="2"/>
            <w:shd w:val="clear" w:color="auto" w:fill="4F81BD" w:themeFill="accent1"/>
          </w:tcPr>
          <w:p w:rsidR="004D6D23" w:rsidRPr="007D30D6" w:rsidRDefault="004D6D23" w:rsidP="00A55E30">
            <w:pPr>
              <w:ind w:left="1440" w:hanging="1440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D30D6">
              <w:rPr>
                <w:rFonts w:cstheme="minorHAnsi"/>
                <w:b/>
                <w:sz w:val="24"/>
                <w:szCs w:val="24"/>
                <w:u w:val="single"/>
              </w:rPr>
              <w:t xml:space="preserve">Πάνελ </w:t>
            </w:r>
            <w:r w:rsidRPr="007D30D6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>I</w:t>
            </w:r>
          </w:p>
          <w:p w:rsidR="003969FE" w:rsidRPr="007D30D6" w:rsidRDefault="003969FE" w:rsidP="003969FE">
            <w:pPr>
              <w:autoSpaceDE w:val="0"/>
              <w:autoSpaceDN w:val="0"/>
              <w:adjustRightInd w:val="0"/>
              <w:rPr>
                <w:rFonts w:cs="PFCatalogBlack-Regular"/>
                <w:b/>
                <w:sz w:val="24"/>
                <w:szCs w:val="24"/>
              </w:rPr>
            </w:pPr>
            <w:r w:rsidRPr="007D30D6">
              <w:rPr>
                <w:rFonts w:cs="PFCatalogBlack-Regular"/>
                <w:b/>
                <w:sz w:val="24"/>
                <w:szCs w:val="24"/>
              </w:rPr>
              <w:t>ΤΟ ΕΛΛΗΝΙΚΟ ΦΟΡΟΛΟΓΙΚΟ ΣΥΣΤΗΜΑ ΚΑΙ Η ΣΥΜΒΟΛΗ ΤΟΥ ΣΤΗΝ ΕΠΑΝΕΚΚΙΝΗΣΗ ΤΗΣ ΕΛΛΗΝΙΚΗΣ ΟΙΚΟΝΟΜΙΑΣ. ΚΙΝΗΤΡΑ ΚΑΙ ΑΝΤΙΚΙΝΗΤΡΑ</w:t>
            </w:r>
          </w:p>
          <w:p w:rsidR="00A55E30" w:rsidRPr="007D30D6" w:rsidRDefault="00A55E30" w:rsidP="003969F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486B" w:rsidRPr="007D30D6" w:rsidTr="000E009F">
        <w:trPr>
          <w:trHeight w:val="506"/>
        </w:trPr>
        <w:tc>
          <w:tcPr>
            <w:tcW w:w="2836" w:type="dxa"/>
            <w:shd w:val="clear" w:color="auto" w:fill="D9D9D9" w:themeFill="background1" w:themeFillShade="D9"/>
          </w:tcPr>
          <w:p w:rsidR="000A486B" w:rsidRPr="007D30D6" w:rsidRDefault="00F67849" w:rsidP="00E24970">
            <w:pPr>
              <w:shd w:val="clear" w:color="auto" w:fill="D9D9D9" w:themeFill="background1" w:themeFillShade="D9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10.4</w:t>
            </w:r>
            <w:r w:rsidR="00E24970" w:rsidRPr="007D30D6">
              <w:rPr>
                <w:rFonts w:cstheme="minorHAnsi"/>
                <w:b/>
                <w:sz w:val="24"/>
                <w:szCs w:val="24"/>
                <w:lang w:val="en-US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-11.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4</w:t>
            </w:r>
            <w:r w:rsidR="000A486B" w:rsidRPr="007D30D6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6378BA" w:rsidRPr="007D30D6" w:rsidRDefault="000A486B" w:rsidP="006378BA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7D30D6">
              <w:rPr>
                <w:rFonts w:cstheme="minorHAnsi"/>
                <w:sz w:val="24"/>
                <w:szCs w:val="24"/>
              </w:rPr>
              <w:t xml:space="preserve"> </w:t>
            </w:r>
            <w:r w:rsidRPr="007D30D6">
              <w:rPr>
                <w:rFonts w:cstheme="minorHAnsi"/>
                <w:b/>
                <w:sz w:val="24"/>
                <w:szCs w:val="24"/>
              </w:rPr>
              <w:t>Συντονιστής</w:t>
            </w:r>
            <w:r w:rsidRPr="007D30D6">
              <w:rPr>
                <w:rFonts w:cstheme="minorHAnsi"/>
                <w:sz w:val="24"/>
                <w:szCs w:val="24"/>
              </w:rPr>
              <w:t xml:space="preserve">: </w:t>
            </w:r>
            <w:r w:rsidR="006378BA" w:rsidRPr="007D30D6">
              <w:rPr>
                <w:rFonts w:cstheme="minorHAnsi"/>
                <w:b/>
                <w:sz w:val="24"/>
                <w:szCs w:val="24"/>
              </w:rPr>
              <w:t xml:space="preserve">Αντώνης Δ. Παπαγιαννίδης, </w:t>
            </w:r>
            <w:r w:rsidR="00F84C6C" w:rsidRPr="007D30D6">
              <w:rPr>
                <w:rFonts w:cstheme="minorHAnsi"/>
                <w:sz w:val="24"/>
                <w:szCs w:val="24"/>
              </w:rPr>
              <w:t xml:space="preserve">Δικηγόρος, Δημοσιογράφος, </w:t>
            </w:r>
            <w:r w:rsidR="006378BA" w:rsidRPr="007D30D6">
              <w:rPr>
                <w:rFonts w:cstheme="minorHAnsi"/>
                <w:sz w:val="24"/>
                <w:szCs w:val="24"/>
              </w:rPr>
              <w:t xml:space="preserve">Γενικός Διευθυντής, Όμιλος </w:t>
            </w:r>
            <w:r w:rsidR="006378BA" w:rsidRPr="007D30D6">
              <w:rPr>
                <w:rFonts w:cstheme="minorHAnsi"/>
                <w:sz w:val="24"/>
                <w:szCs w:val="24"/>
                <w:lang w:val="en-US"/>
              </w:rPr>
              <w:t>Economia</w:t>
            </w:r>
            <w:r w:rsidR="006378BA" w:rsidRPr="007D30D6">
              <w:rPr>
                <w:rFonts w:cstheme="minorHAnsi"/>
                <w:sz w:val="24"/>
                <w:szCs w:val="24"/>
              </w:rPr>
              <w:t>.</w:t>
            </w:r>
          </w:p>
          <w:p w:rsidR="00472991" w:rsidRPr="007D30D6" w:rsidRDefault="000A486B" w:rsidP="006378BA">
            <w:pPr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</w:rPr>
            </w:pPr>
            <w:r w:rsidRPr="007D30D6">
              <w:rPr>
                <w:rFonts w:cstheme="minorHAnsi"/>
                <w:sz w:val="24"/>
                <w:szCs w:val="24"/>
              </w:rPr>
              <w:t>Ομιλητές</w:t>
            </w:r>
            <w:r w:rsidRPr="007D30D6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6555EB" w:rsidRDefault="00955A1B" w:rsidP="006378BA">
            <w:pPr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</w:rPr>
            </w:pPr>
            <w:r w:rsidRPr="007D30D6">
              <w:rPr>
                <w:rFonts w:cstheme="minorHAnsi"/>
                <w:b/>
                <w:sz w:val="24"/>
                <w:szCs w:val="24"/>
              </w:rPr>
              <w:t xml:space="preserve">Παναγιώτης Ψαριανός, </w:t>
            </w:r>
            <w:r w:rsidR="006555EB" w:rsidRPr="006555EB">
              <w:rPr>
                <w:rFonts w:cstheme="minorHAnsi"/>
                <w:sz w:val="24"/>
                <w:szCs w:val="24"/>
              </w:rPr>
              <w:t>Οικονομολόγος,</w:t>
            </w:r>
            <w:r w:rsidR="006555E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D30D6">
              <w:rPr>
                <w:rFonts w:cstheme="minorHAnsi"/>
                <w:sz w:val="24"/>
                <w:szCs w:val="24"/>
              </w:rPr>
              <w:t>Διευθύνων Σύμβουλος</w:t>
            </w:r>
            <w:r w:rsidR="006555EB">
              <w:rPr>
                <w:rFonts w:cstheme="minorHAnsi"/>
                <w:sz w:val="24"/>
                <w:szCs w:val="24"/>
              </w:rPr>
              <w:t>, Γραφείο Ψαριανού Α.Ε.</w:t>
            </w:r>
            <w:r w:rsidR="006555E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955A1B" w:rsidRPr="007D30D6" w:rsidRDefault="00955A1B" w:rsidP="006378BA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7D30D6">
              <w:rPr>
                <w:rFonts w:cstheme="minorHAnsi"/>
                <w:b/>
                <w:sz w:val="24"/>
                <w:szCs w:val="24"/>
              </w:rPr>
              <w:t xml:space="preserve">Νικόλαος </w:t>
            </w:r>
            <w:r w:rsidR="00BA6B57" w:rsidRPr="007D30D6">
              <w:rPr>
                <w:rFonts w:cstheme="minorHAnsi"/>
                <w:b/>
                <w:sz w:val="24"/>
                <w:szCs w:val="24"/>
              </w:rPr>
              <w:t>Φίλιππας</w:t>
            </w:r>
            <w:r w:rsidR="00BA6B57" w:rsidRPr="007D30D6">
              <w:rPr>
                <w:rFonts w:cstheme="minorHAnsi"/>
                <w:sz w:val="24"/>
                <w:szCs w:val="24"/>
              </w:rPr>
              <w:t xml:space="preserve">, Καθηγητής, Πανεπιστήμιο Πειραιά, Πρόεδρος Δ.Σ. και Επιστημονικός Διευθυντής ΚΕΠΕ </w:t>
            </w:r>
          </w:p>
          <w:p w:rsidR="00955A1B" w:rsidRPr="007D30D6" w:rsidRDefault="00BA6B57" w:rsidP="006378BA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7D30D6">
              <w:rPr>
                <w:rFonts w:cstheme="minorHAnsi"/>
                <w:b/>
                <w:sz w:val="24"/>
                <w:szCs w:val="24"/>
              </w:rPr>
              <w:t>Γιάννος Γραμματίδης</w:t>
            </w:r>
            <w:r w:rsidRPr="007D30D6">
              <w:rPr>
                <w:rFonts w:cstheme="minorHAnsi"/>
                <w:sz w:val="24"/>
                <w:szCs w:val="24"/>
              </w:rPr>
              <w:t xml:space="preserve">, </w:t>
            </w:r>
            <w:r w:rsidR="000A11A9" w:rsidRPr="007D30D6">
              <w:rPr>
                <w:rFonts w:cstheme="minorHAnsi"/>
                <w:sz w:val="24"/>
                <w:szCs w:val="24"/>
              </w:rPr>
              <w:t>Διαχειριστής Συνεταίρος, Δικηγορική Εταιρεία Μπαχάς, Γραμματίδης &amp; Συνεταίροι</w:t>
            </w:r>
          </w:p>
        </w:tc>
      </w:tr>
      <w:tr w:rsidR="000A486B" w:rsidRPr="007D30D6" w:rsidTr="00267D4D">
        <w:trPr>
          <w:trHeight w:val="492"/>
        </w:trPr>
        <w:tc>
          <w:tcPr>
            <w:tcW w:w="2836" w:type="dxa"/>
            <w:shd w:val="clear" w:color="auto" w:fill="D9D9D9" w:themeFill="background1" w:themeFillShade="D9"/>
          </w:tcPr>
          <w:p w:rsidR="000A486B" w:rsidRPr="007D30D6" w:rsidRDefault="00F67849" w:rsidP="00F67849">
            <w:pPr>
              <w:shd w:val="clear" w:color="auto" w:fill="D9D9D9" w:themeFill="background1" w:themeFillShade="D9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4</w:t>
            </w:r>
            <w:r w:rsidR="000911F5" w:rsidRPr="007D30D6">
              <w:rPr>
                <w:rFonts w:cstheme="minorHAnsi"/>
                <w:b/>
                <w:sz w:val="24"/>
                <w:szCs w:val="24"/>
              </w:rPr>
              <w:t>0-1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  <w:r w:rsidR="000911F5" w:rsidRPr="007D30D6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5</w:t>
            </w:r>
            <w:r w:rsidR="000A486B" w:rsidRPr="007D30D6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0A486B" w:rsidRPr="007D30D6" w:rsidRDefault="000A486B" w:rsidP="00CC2C27">
            <w:pPr>
              <w:shd w:val="clear" w:color="auto" w:fill="D9D9D9" w:themeFill="background1" w:themeFillShade="D9"/>
              <w:ind w:left="-102" w:right="-108"/>
              <w:rPr>
                <w:rFonts w:cstheme="minorHAnsi"/>
                <w:sz w:val="24"/>
                <w:szCs w:val="24"/>
              </w:rPr>
            </w:pPr>
            <w:r w:rsidRPr="007D30D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1BD7">
              <w:rPr>
                <w:rFonts w:cstheme="minorHAnsi"/>
                <w:sz w:val="24"/>
                <w:szCs w:val="24"/>
              </w:rPr>
              <w:t xml:space="preserve"> </w:t>
            </w:r>
            <w:r w:rsidRPr="007D30D6">
              <w:rPr>
                <w:rFonts w:cstheme="minorHAnsi"/>
                <w:sz w:val="24"/>
                <w:szCs w:val="24"/>
              </w:rPr>
              <w:t>Διάλογος με το κοινό</w:t>
            </w:r>
          </w:p>
        </w:tc>
      </w:tr>
      <w:tr w:rsidR="00193524" w:rsidRPr="007D30D6" w:rsidTr="00267D4D">
        <w:tc>
          <w:tcPr>
            <w:tcW w:w="2836" w:type="dxa"/>
            <w:shd w:val="clear" w:color="auto" w:fill="D9D9D9" w:themeFill="background1" w:themeFillShade="D9"/>
          </w:tcPr>
          <w:p w:rsidR="00193524" w:rsidRPr="007D30D6" w:rsidRDefault="00F67849" w:rsidP="00BB0D2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  <w:r w:rsidR="000911F5" w:rsidRPr="007D30D6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5</w:t>
            </w:r>
            <w:r w:rsidR="000A486B" w:rsidRPr="007D30D6">
              <w:rPr>
                <w:rFonts w:cstheme="minorHAnsi"/>
                <w:b/>
                <w:sz w:val="24"/>
                <w:szCs w:val="24"/>
              </w:rPr>
              <w:t>0</w:t>
            </w:r>
            <w:r w:rsidR="00A82E97" w:rsidRPr="007D30D6">
              <w:rPr>
                <w:rFonts w:cstheme="minorHAnsi"/>
                <w:b/>
                <w:sz w:val="24"/>
                <w:szCs w:val="24"/>
              </w:rPr>
              <w:t>-</w:t>
            </w:r>
            <w:r w:rsidR="000A486B" w:rsidRPr="007D30D6">
              <w:rPr>
                <w:rFonts w:cstheme="minorHAnsi"/>
                <w:b/>
                <w:sz w:val="24"/>
                <w:szCs w:val="24"/>
                <w:lang w:val="en-US"/>
              </w:rPr>
              <w:t>12.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  <w:r w:rsidR="00BB0D29" w:rsidRPr="007D30D6">
              <w:rPr>
                <w:rFonts w:cstheme="minorHAns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CC2C27" w:rsidRPr="007D30D6" w:rsidRDefault="00E07C0F" w:rsidP="00CC2C27">
            <w:pPr>
              <w:tabs>
                <w:tab w:val="left" w:pos="2850"/>
              </w:tabs>
              <w:rPr>
                <w:rFonts w:cstheme="minorHAnsi"/>
                <w:b/>
                <w:i/>
                <w:sz w:val="24"/>
                <w:szCs w:val="24"/>
              </w:rPr>
            </w:pPr>
            <w:r w:rsidRPr="007D30D6">
              <w:rPr>
                <w:rFonts w:cstheme="minorHAnsi"/>
                <w:b/>
                <w:i/>
                <w:sz w:val="24"/>
                <w:szCs w:val="24"/>
              </w:rPr>
              <w:t>Διά</w:t>
            </w:r>
            <w:r w:rsidR="00193524" w:rsidRPr="007D30D6">
              <w:rPr>
                <w:rFonts w:cstheme="minorHAnsi"/>
                <w:b/>
                <w:i/>
                <w:sz w:val="24"/>
                <w:szCs w:val="24"/>
              </w:rPr>
              <w:t>λει</w:t>
            </w:r>
            <w:r w:rsidRPr="007D30D6">
              <w:rPr>
                <w:rFonts w:cstheme="minorHAnsi"/>
                <w:b/>
                <w:i/>
                <w:sz w:val="24"/>
                <w:szCs w:val="24"/>
              </w:rPr>
              <w:t>μ</w:t>
            </w:r>
            <w:r w:rsidR="00193524" w:rsidRPr="007D30D6">
              <w:rPr>
                <w:rFonts w:cstheme="minorHAnsi"/>
                <w:b/>
                <w:i/>
                <w:sz w:val="24"/>
                <w:szCs w:val="24"/>
              </w:rPr>
              <w:t>μα Καφέ</w:t>
            </w:r>
          </w:p>
        </w:tc>
      </w:tr>
      <w:tr w:rsidR="00691C09" w:rsidRPr="007D30D6" w:rsidTr="00267D4D">
        <w:trPr>
          <w:trHeight w:val="427"/>
        </w:trPr>
        <w:tc>
          <w:tcPr>
            <w:tcW w:w="8647" w:type="dxa"/>
            <w:gridSpan w:val="2"/>
            <w:shd w:val="clear" w:color="auto" w:fill="4F81BD" w:themeFill="accent1"/>
          </w:tcPr>
          <w:p w:rsidR="00691C09" w:rsidRPr="007D30D6" w:rsidRDefault="00F978BF" w:rsidP="00193D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D30D6">
              <w:rPr>
                <w:rFonts w:cstheme="minorHAnsi"/>
                <w:b/>
                <w:sz w:val="24"/>
                <w:szCs w:val="24"/>
              </w:rPr>
              <w:t>Βασικός Ομιλητής</w:t>
            </w:r>
          </w:p>
        </w:tc>
      </w:tr>
      <w:tr w:rsidR="00691C09" w:rsidRPr="007D30D6" w:rsidTr="00267D4D">
        <w:trPr>
          <w:trHeight w:val="845"/>
        </w:trPr>
        <w:tc>
          <w:tcPr>
            <w:tcW w:w="2836" w:type="dxa"/>
            <w:shd w:val="clear" w:color="auto" w:fill="D9D9D9" w:themeFill="background1" w:themeFillShade="D9"/>
          </w:tcPr>
          <w:p w:rsidR="00691C09" w:rsidRPr="007D30D6" w:rsidRDefault="00F67849" w:rsidP="000911F5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12.1</w:t>
            </w:r>
            <w:r w:rsidR="000911F5" w:rsidRPr="007D30D6">
              <w:rPr>
                <w:rFonts w:cstheme="minorHAnsi"/>
                <w:b/>
                <w:sz w:val="24"/>
                <w:szCs w:val="24"/>
                <w:lang w:val="en-US"/>
              </w:rPr>
              <w:t>0-</w:t>
            </w:r>
            <w:r w:rsidR="000A486B" w:rsidRPr="007D30D6">
              <w:rPr>
                <w:rFonts w:cstheme="minorHAnsi"/>
                <w:b/>
                <w:sz w:val="24"/>
                <w:szCs w:val="24"/>
                <w:lang w:val="en-US"/>
              </w:rPr>
              <w:t>12.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  <w:r w:rsidR="000A486B" w:rsidRPr="007D30D6">
              <w:rPr>
                <w:rFonts w:cstheme="minorHAns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691C09" w:rsidRPr="007D30D6" w:rsidRDefault="00BB0A06" w:rsidP="000A48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30D6">
              <w:rPr>
                <w:rFonts w:cstheme="minorHAnsi"/>
                <w:b/>
                <w:sz w:val="24"/>
                <w:szCs w:val="24"/>
              </w:rPr>
              <w:t>Κωνσταντίνος Κόλλιας</w:t>
            </w:r>
            <w:r w:rsidRPr="007D30D6">
              <w:rPr>
                <w:rFonts w:cstheme="minorHAnsi"/>
                <w:sz w:val="24"/>
                <w:szCs w:val="24"/>
              </w:rPr>
              <w:t>, Πρόεδρος, Οικονομικό Επιμελητήριο Ελλάδος</w:t>
            </w:r>
          </w:p>
        </w:tc>
      </w:tr>
      <w:tr w:rsidR="00AA7404" w:rsidRPr="007D30D6" w:rsidTr="00267D4D">
        <w:tc>
          <w:tcPr>
            <w:tcW w:w="8647" w:type="dxa"/>
            <w:gridSpan w:val="2"/>
            <w:shd w:val="clear" w:color="auto" w:fill="4F81BD" w:themeFill="accent1"/>
          </w:tcPr>
          <w:p w:rsidR="00AA7404" w:rsidRPr="007D30D6" w:rsidRDefault="00BB2BCD" w:rsidP="00A55E30">
            <w:pPr>
              <w:ind w:left="1440" w:hanging="1440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D30D6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Πάνε</w:t>
            </w:r>
            <w:r w:rsidR="00AA7404" w:rsidRPr="007D30D6">
              <w:rPr>
                <w:rFonts w:cstheme="minorHAnsi"/>
                <w:b/>
                <w:sz w:val="24"/>
                <w:szCs w:val="24"/>
                <w:u w:val="single"/>
              </w:rPr>
              <w:t xml:space="preserve">λ </w:t>
            </w:r>
            <w:r w:rsidR="00AA7404" w:rsidRPr="007D30D6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>II</w:t>
            </w:r>
          </w:p>
          <w:p w:rsidR="002B5828" w:rsidRPr="007D30D6" w:rsidRDefault="003969FE" w:rsidP="00A55E30">
            <w:pPr>
              <w:jc w:val="center"/>
              <w:rPr>
                <w:rFonts w:cstheme="minorHAnsi"/>
                <w:b/>
              </w:rPr>
            </w:pPr>
            <w:r w:rsidRPr="007D30D6">
              <w:rPr>
                <w:rFonts w:cs="PFCatalogBlack-Regular"/>
                <w:b/>
              </w:rPr>
              <w:t>ΠΡΟΣ ΕΝΑ ΑΠΛΟ ΚΑΙ ΣΤΑΘΕΡΟ ΦΟΡΟΛΟΓΙΚΟ ΠΛΑΙΣΙΟ</w:t>
            </w:r>
          </w:p>
        </w:tc>
      </w:tr>
      <w:tr w:rsidR="00BB0D29" w:rsidRPr="00477C47" w:rsidTr="00684888">
        <w:trPr>
          <w:trHeight w:val="2962"/>
        </w:trPr>
        <w:tc>
          <w:tcPr>
            <w:tcW w:w="2836" w:type="dxa"/>
            <w:shd w:val="clear" w:color="auto" w:fill="D9D9D9" w:themeFill="background1" w:themeFillShade="D9"/>
          </w:tcPr>
          <w:p w:rsidR="00BB0D29" w:rsidRPr="007D30D6" w:rsidRDefault="000911F5" w:rsidP="00193D7B">
            <w:pPr>
              <w:ind w:left="1440" w:hanging="144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D30D6">
              <w:rPr>
                <w:rFonts w:cstheme="minorHAnsi"/>
                <w:b/>
                <w:sz w:val="24"/>
                <w:szCs w:val="24"/>
                <w:lang w:val="en-US"/>
              </w:rPr>
              <w:t>12.</w:t>
            </w:r>
            <w:r w:rsidR="00F67849"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  <w:r w:rsidRPr="007D30D6">
              <w:rPr>
                <w:rFonts w:cstheme="minorHAnsi"/>
                <w:b/>
                <w:sz w:val="24"/>
                <w:szCs w:val="24"/>
                <w:lang w:val="en-US"/>
              </w:rPr>
              <w:t>0</w:t>
            </w:r>
            <w:r w:rsidR="00BB0D29" w:rsidRPr="007D30D6">
              <w:rPr>
                <w:rFonts w:cstheme="minorHAnsi"/>
                <w:b/>
                <w:sz w:val="24"/>
                <w:szCs w:val="24"/>
              </w:rPr>
              <w:t>-</w:t>
            </w:r>
            <w:r w:rsidR="000A486B" w:rsidRPr="007D30D6">
              <w:rPr>
                <w:rFonts w:cstheme="minorHAnsi"/>
                <w:b/>
                <w:sz w:val="24"/>
                <w:szCs w:val="24"/>
                <w:lang w:val="en-US"/>
              </w:rPr>
              <w:t>13.</w:t>
            </w:r>
            <w:r w:rsidR="00F67849"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  <w:r w:rsidR="00BB0D29" w:rsidRPr="007D30D6">
              <w:rPr>
                <w:rFonts w:cstheme="minorHAnsi"/>
                <w:b/>
                <w:sz w:val="24"/>
                <w:szCs w:val="24"/>
                <w:lang w:val="en-US"/>
              </w:rPr>
              <w:t>0</w:t>
            </w:r>
          </w:p>
          <w:p w:rsidR="00BB0D29" w:rsidRPr="007D30D6" w:rsidRDefault="00BB0D29" w:rsidP="00AE3A33">
            <w:pPr>
              <w:ind w:left="1440" w:hanging="14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BB0D29" w:rsidRPr="007D30D6" w:rsidRDefault="00BB0D29" w:rsidP="00A04F6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en-US"/>
              </w:rPr>
            </w:pPr>
            <w:r w:rsidRPr="007D30D6">
              <w:rPr>
                <w:rFonts w:cstheme="minorHAnsi"/>
                <w:sz w:val="24"/>
                <w:szCs w:val="24"/>
              </w:rPr>
              <w:t>Συντονιστής</w:t>
            </w:r>
            <w:r w:rsidRPr="007D30D6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="006378BA" w:rsidRPr="007D30D6">
              <w:rPr>
                <w:rFonts w:cstheme="minorHAnsi"/>
                <w:b/>
                <w:sz w:val="24"/>
                <w:szCs w:val="24"/>
              </w:rPr>
              <w:t>Ιωάννης</w:t>
            </w:r>
            <w:r w:rsidR="006378BA" w:rsidRPr="007D30D6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6378BA" w:rsidRPr="007D30D6">
              <w:rPr>
                <w:rFonts w:cstheme="minorHAnsi"/>
                <w:b/>
                <w:sz w:val="24"/>
                <w:szCs w:val="24"/>
              </w:rPr>
              <w:t>Σταυρόπουλος</w:t>
            </w:r>
            <w:r w:rsidR="006378BA" w:rsidRPr="007D30D6">
              <w:rPr>
                <w:rFonts w:cstheme="minorHAnsi"/>
                <w:b/>
                <w:sz w:val="24"/>
                <w:szCs w:val="24"/>
                <w:lang w:val="en-US"/>
              </w:rPr>
              <w:t xml:space="preserve">, </w:t>
            </w:r>
            <w:r w:rsidR="00E12D20" w:rsidRPr="007D30D6">
              <w:rPr>
                <w:rFonts w:cstheme="minorHAnsi"/>
                <w:sz w:val="24"/>
                <w:szCs w:val="24"/>
                <w:lang w:val="en-US"/>
              </w:rPr>
              <w:t>Managing Partner, Stavropoulos &amp; Partners Law Office</w:t>
            </w:r>
          </w:p>
          <w:p w:rsidR="00E12D20" w:rsidRPr="007D30D6" w:rsidRDefault="00E12D20" w:rsidP="00E12D20">
            <w:pPr>
              <w:ind w:left="1440" w:hanging="14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D30D6">
              <w:rPr>
                <w:rFonts w:cstheme="minorHAnsi"/>
                <w:sz w:val="24"/>
                <w:szCs w:val="24"/>
              </w:rPr>
              <w:t>Ομιλητές</w:t>
            </w:r>
            <w:r w:rsidRPr="007D30D6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BB0D29" w:rsidRPr="007D30D6" w:rsidRDefault="00BB0D29" w:rsidP="0062518B">
            <w:pPr>
              <w:rPr>
                <w:sz w:val="24"/>
                <w:szCs w:val="24"/>
              </w:rPr>
            </w:pPr>
            <w:r w:rsidRPr="007D30D6">
              <w:rPr>
                <w:b/>
                <w:sz w:val="24"/>
                <w:szCs w:val="24"/>
              </w:rPr>
              <w:t>Κατερίνα Πέρρου</w:t>
            </w:r>
            <w:r w:rsidRPr="007D30D6">
              <w:rPr>
                <w:sz w:val="24"/>
                <w:szCs w:val="24"/>
              </w:rPr>
              <w:t>, Δικηγόρος, Δ.Ν.</w:t>
            </w:r>
          </w:p>
          <w:p w:rsidR="00BB0D29" w:rsidRPr="007D30D6" w:rsidRDefault="00E12D20" w:rsidP="00E12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30D6">
              <w:rPr>
                <w:b/>
                <w:sz w:val="24"/>
                <w:szCs w:val="24"/>
              </w:rPr>
              <w:t>Μαίρη Μιχαλοπούλου</w:t>
            </w:r>
            <w:r w:rsidRPr="007D30D6">
              <w:rPr>
                <w:sz w:val="24"/>
                <w:szCs w:val="24"/>
              </w:rPr>
              <w:t xml:space="preserve">, </w:t>
            </w:r>
            <w:r w:rsidR="005A538C" w:rsidRPr="007D30D6">
              <w:rPr>
                <w:sz w:val="24"/>
                <w:szCs w:val="24"/>
              </w:rPr>
              <w:t xml:space="preserve">Εταίρος Φορολογικού Τμήματος, </w:t>
            </w:r>
            <w:r w:rsidR="005A538C" w:rsidRPr="007D30D6">
              <w:rPr>
                <w:sz w:val="24"/>
                <w:szCs w:val="24"/>
                <w:lang w:val="en-US"/>
              </w:rPr>
              <w:t>EY</w:t>
            </w:r>
            <w:r w:rsidR="005A538C" w:rsidRPr="007D30D6">
              <w:rPr>
                <w:sz w:val="24"/>
                <w:szCs w:val="24"/>
              </w:rPr>
              <w:t xml:space="preserve"> </w:t>
            </w:r>
            <w:r w:rsidR="005A538C" w:rsidRPr="007D30D6">
              <w:rPr>
                <w:sz w:val="24"/>
                <w:szCs w:val="24"/>
                <w:lang w:val="en-US"/>
              </w:rPr>
              <w:t>Greece</w:t>
            </w:r>
          </w:p>
          <w:p w:rsidR="00BB0D29" w:rsidRPr="00477C47" w:rsidRDefault="0020232B" w:rsidP="00477C47">
            <w:pPr>
              <w:rPr>
                <w:rFonts w:cstheme="minorHAnsi"/>
                <w:sz w:val="24"/>
                <w:szCs w:val="24"/>
              </w:rPr>
            </w:pPr>
            <w:r w:rsidRPr="007D30D6">
              <w:rPr>
                <w:rStyle w:val="Strong"/>
                <w:sz w:val="24"/>
                <w:szCs w:val="24"/>
              </w:rPr>
              <w:t>Στάθης</w:t>
            </w:r>
            <w:r w:rsidRPr="00477C47">
              <w:rPr>
                <w:rStyle w:val="Strong"/>
                <w:sz w:val="24"/>
                <w:szCs w:val="24"/>
              </w:rPr>
              <w:t xml:space="preserve"> </w:t>
            </w:r>
            <w:r w:rsidRPr="007D30D6">
              <w:rPr>
                <w:rStyle w:val="Strong"/>
                <w:sz w:val="24"/>
                <w:szCs w:val="24"/>
              </w:rPr>
              <w:t>Μίχος</w:t>
            </w:r>
            <w:r w:rsidRPr="00477C47">
              <w:rPr>
                <w:sz w:val="24"/>
                <w:szCs w:val="24"/>
              </w:rPr>
              <w:t xml:space="preserve">, </w:t>
            </w:r>
            <w:r w:rsidR="00477C47" w:rsidRPr="00477C47">
              <w:rPr>
                <w:sz w:val="24"/>
                <w:szCs w:val="24"/>
              </w:rPr>
              <w:t xml:space="preserve">Διευθυντής Νομικών Θεμάτων, </w:t>
            </w:r>
            <w:r w:rsidR="00477C47" w:rsidRPr="00477C47">
              <w:rPr>
                <w:sz w:val="24"/>
                <w:szCs w:val="24"/>
                <w:lang w:val="en-US"/>
              </w:rPr>
              <w:t>Pfizer</w:t>
            </w:r>
            <w:r w:rsidR="00477C47" w:rsidRPr="00477C47">
              <w:rPr>
                <w:sz w:val="24"/>
                <w:szCs w:val="24"/>
              </w:rPr>
              <w:t xml:space="preserve"> </w:t>
            </w:r>
            <w:r w:rsidR="00477C47" w:rsidRPr="00477C47">
              <w:rPr>
                <w:sz w:val="24"/>
                <w:szCs w:val="24"/>
                <w:lang w:val="en-US"/>
              </w:rPr>
              <w:t>Hellas</w:t>
            </w:r>
            <w:r w:rsidR="00477C47" w:rsidRPr="00477C47">
              <w:rPr>
                <w:sz w:val="24"/>
                <w:szCs w:val="24"/>
              </w:rPr>
              <w:t xml:space="preserve"> Α.Ε., Πρόεδρος Δ.Σ., </w:t>
            </w:r>
            <w:r w:rsidR="00477C47" w:rsidRPr="00477C47">
              <w:rPr>
                <w:sz w:val="24"/>
                <w:szCs w:val="24"/>
                <w:lang w:val="en-US"/>
              </w:rPr>
              <w:t>Association</w:t>
            </w:r>
            <w:r w:rsidR="00477C47" w:rsidRPr="00477C47">
              <w:rPr>
                <w:sz w:val="24"/>
                <w:szCs w:val="24"/>
              </w:rPr>
              <w:t xml:space="preserve"> </w:t>
            </w:r>
            <w:r w:rsidR="00477C47" w:rsidRPr="00477C47">
              <w:rPr>
                <w:sz w:val="24"/>
                <w:szCs w:val="24"/>
                <w:lang w:val="en-US"/>
              </w:rPr>
              <w:t>of</w:t>
            </w:r>
            <w:r w:rsidR="00477C47" w:rsidRPr="00477C47">
              <w:rPr>
                <w:sz w:val="24"/>
                <w:szCs w:val="24"/>
              </w:rPr>
              <w:t xml:space="preserve"> </w:t>
            </w:r>
            <w:r w:rsidR="00477C47" w:rsidRPr="00477C47">
              <w:rPr>
                <w:sz w:val="24"/>
                <w:szCs w:val="24"/>
                <w:lang w:val="en-US"/>
              </w:rPr>
              <w:t>Corporate</w:t>
            </w:r>
            <w:r w:rsidR="00477C47" w:rsidRPr="00477C47">
              <w:rPr>
                <w:sz w:val="24"/>
                <w:szCs w:val="24"/>
              </w:rPr>
              <w:t xml:space="preserve"> </w:t>
            </w:r>
            <w:r w:rsidR="00477C47" w:rsidRPr="00477C47">
              <w:rPr>
                <w:sz w:val="24"/>
                <w:szCs w:val="24"/>
                <w:lang w:val="en-US"/>
              </w:rPr>
              <w:t>Counsel</w:t>
            </w:r>
            <w:r w:rsidR="00477C47" w:rsidRPr="00477C47">
              <w:rPr>
                <w:sz w:val="24"/>
                <w:szCs w:val="24"/>
              </w:rPr>
              <w:t xml:space="preserve"> </w:t>
            </w:r>
            <w:r w:rsidR="00477C47" w:rsidRPr="00477C47">
              <w:rPr>
                <w:sz w:val="24"/>
                <w:szCs w:val="24"/>
                <w:lang w:val="en-US"/>
              </w:rPr>
              <w:t>Europe</w:t>
            </w:r>
          </w:p>
        </w:tc>
      </w:tr>
      <w:tr w:rsidR="00BB0D29" w:rsidRPr="007D30D6" w:rsidTr="00267D4D">
        <w:trPr>
          <w:trHeight w:val="638"/>
        </w:trPr>
        <w:tc>
          <w:tcPr>
            <w:tcW w:w="2836" w:type="dxa"/>
            <w:shd w:val="clear" w:color="auto" w:fill="D9D9D9" w:themeFill="background1" w:themeFillShade="D9"/>
          </w:tcPr>
          <w:p w:rsidR="00BB0D29" w:rsidRPr="007D30D6" w:rsidRDefault="00F67849" w:rsidP="00AE3A33">
            <w:pPr>
              <w:ind w:left="1440" w:hanging="14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13.2</w:t>
            </w:r>
            <w:r w:rsidR="00531CC6" w:rsidRPr="007D30D6">
              <w:rPr>
                <w:rFonts w:cstheme="minorHAnsi"/>
                <w:b/>
                <w:sz w:val="24"/>
                <w:szCs w:val="24"/>
                <w:lang w:val="en-US"/>
              </w:rPr>
              <w:t>0</w:t>
            </w:r>
            <w:r w:rsidR="000A486B" w:rsidRPr="007D30D6">
              <w:rPr>
                <w:rFonts w:cstheme="minorHAnsi"/>
                <w:b/>
                <w:sz w:val="24"/>
                <w:szCs w:val="24"/>
              </w:rPr>
              <w:t>-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13.3</w:t>
            </w:r>
            <w:r w:rsidR="00531CC6" w:rsidRPr="007D30D6">
              <w:rPr>
                <w:rFonts w:cstheme="minorHAns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BB0D29" w:rsidRPr="007D30D6" w:rsidRDefault="00BB0D29" w:rsidP="00193D7B">
            <w:pPr>
              <w:jc w:val="both"/>
              <w:rPr>
                <w:rFonts w:cstheme="minorHAnsi"/>
                <w:sz w:val="24"/>
                <w:szCs w:val="24"/>
              </w:rPr>
            </w:pPr>
            <w:r w:rsidRPr="007D30D6">
              <w:rPr>
                <w:rFonts w:cstheme="minorHAnsi"/>
                <w:sz w:val="24"/>
                <w:szCs w:val="24"/>
              </w:rPr>
              <w:t>Διάλογος με το κοινό</w:t>
            </w:r>
          </w:p>
        </w:tc>
      </w:tr>
      <w:tr w:rsidR="00A95B64" w:rsidRPr="007D30D6" w:rsidTr="00267D4D">
        <w:tc>
          <w:tcPr>
            <w:tcW w:w="2836" w:type="dxa"/>
            <w:shd w:val="clear" w:color="auto" w:fill="D9D9D9" w:themeFill="background1" w:themeFillShade="D9"/>
          </w:tcPr>
          <w:p w:rsidR="006C440A" w:rsidRPr="007D30D6" w:rsidRDefault="00F67849" w:rsidP="000A486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13.30-14.3</w:t>
            </w:r>
            <w:r w:rsidR="00531CC6" w:rsidRPr="007D30D6">
              <w:rPr>
                <w:rFonts w:cstheme="minorHAns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A95B64" w:rsidRPr="007D30D6" w:rsidRDefault="00A95B64" w:rsidP="00A55E30">
            <w:pPr>
              <w:tabs>
                <w:tab w:val="left" w:pos="2850"/>
              </w:tabs>
              <w:rPr>
                <w:rFonts w:cstheme="minorHAnsi"/>
                <w:b/>
                <w:i/>
                <w:sz w:val="24"/>
                <w:szCs w:val="24"/>
              </w:rPr>
            </w:pPr>
            <w:r w:rsidRPr="007D30D6">
              <w:rPr>
                <w:rFonts w:cstheme="minorHAnsi"/>
                <w:b/>
                <w:i/>
                <w:sz w:val="24"/>
                <w:szCs w:val="24"/>
              </w:rPr>
              <w:t>Διάλειμμα &amp; Γεύμα</w:t>
            </w:r>
          </w:p>
        </w:tc>
      </w:tr>
      <w:tr w:rsidR="008D67B1" w:rsidRPr="007D30D6" w:rsidTr="000911F5">
        <w:tc>
          <w:tcPr>
            <w:tcW w:w="8647" w:type="dxa"/>
            <w:gridSpan w:val="2"/>
            <w:shd w:val="clear" w:color="auto" w:fill="4F81BD" w:themeFill="accent1"/>
          </w:tcPr>
          <w:p w:rsidR="008D67B1" w:rsidRPr="007D30D6" w:rsidRDefault="00BB2BCD" w:rsidP="00A55E30">
            <w:pPr>
              <w:ind w:left="1440" w:hanging="1440"/>
              <w:jc w:val="center"/>
              <w:rPr>
                <w:rFonts w:cstheme="minorHAnsi"/>
                <w:sz w:val="24"/>
                <w:szCs w:val="24"/>
              </w:rPr>
            </w:pPr>
            <w:r w:rsidRPr="007D30D6">
              <w:rPr>
                <w:rFonts w:cstheme="minorHAnsi"/>
                <w:b/>
                <w:sz w:val="24"/>
                <w:szCs w:val="24"/>
                <w:u w:val="single"/>
              </w:rPr>
              <w:t>Πάνε</w:t>
            </w:r>
            <w:r w:rsidR="008D67B1" w:rsidRPr="007D30D6">
              <w:rPr>
                <w:rFonts w:cstheme="minorHAnsi"/>
                <w:b/>
                <w:sz w:val="24"/>
                <w:szCs w:val="24"/>
                <w:u w:val="single"/>
              </w:rPr>
              <w:t xml:space="preserve">λ </w:t>
            </w:r>
            <w:r w:rsidR="008D67B1" w:rsidRPr="007D30D6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>III</w:t>
            </w:r>
          </w:p>
          <w:p w:rsidR="00A55E30" w:rsidRPr="007D30D6" w:rsidRDefault="00684888" w:rsidP="000C17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D30D6">
              <w:rPr>
                <w:rFonts w:cs="PFCatalogBlack-Regular"/>
                <w:b/>
                <w:sz w:val="24"/>
                <w:szCs w:val="24"/>
              </w:rPr>
              <w:t>ΦΟΡΟΛΟΓΙΚΟΙ ΕΛΕΓΧΟΙ ΚΑΙ ΚΥΡΩΣΕΙΣ</w:t>
            </w:r>
          </w:p>
        </w:tc>
      </w:tr>
      <w:tr w:rsidR="000A486B" w:rsidRPr="007D30D6" w:rsidTr="000911F5">
        <w:trPr>
          <w:trHeight w:val="1935"/>
        </w:trPr>
        <w:tc>
          <w:tcPr>
            <w:tcW w:w="2836" w:type="dxa"/>
            <w:shd w:val="clear" w:color="auto" w:fill="D9D9D9" w:themeFill="background1" w:themeFillShade="D9"/>
          </w:tcPr>
          <w:p w:rsidR="000A486B" w:rsidRPr="007D30D6" w:rsidRDefault="00F67849" w:rsidP="00193D7B">
            <w:pPr>
              <w:ind w:left="1440" w:hanging="1440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14.3</w:t>
            </w:r>
            <w:r w:rsidR="00531CC6" w:rsidRPr="007D30D6">
              <w:rPr>
                <w:rFonts w:cstheme="minorHAnsi"/>
                <w:b/>
                <w:sz w:val="24"/>
                <w:szCs w:val="24"/>
                <w:lang w:val="en-US"/>
              </w:rPr>
              <w:t>0</w:t>
            </w:r>
            <w:r w:rsidR="000A486B" w:rsidRPr="007D30D6">
              <w:rPr>
                <w:rFonts w:cstheme="minorHAnsi"/>
                <w:b/>
                <w:sz w:val="24"/>
                <w:szCs w:val="24"/>
              </w:rPr>
              <w:t>-</w:t>
            </w:r>
            <w:r w:rsidR="000A486B" w:rsidRPr="007D30D6"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  <w:r w:rsidR="00531CC6" w:rsidRPr="007D30D6">
              <w:rPr>
                <w:rFonts w:cstheme="minorHAnsi"/>
                <w:b/>
                <w:sz w:val="24"/>
                <w:szCs w:val="24"/>
                <w:lang w:val="en-US"/>
              </w:rPr>
              <w:t>5</w:t>
            </w:r>
            <w:r w:rsidR="000A486B" w:rsidRPr="007D30D6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3</w:t>
            </w:r>
            <w:r w:rsidR="000A486B" w:rsidRPr="007D30D6">
              <w:rPr>
                <w:rFonts w:cstheme="minorHAnsi"/>
                <w:b/>
                <w:sz w:val="24"/>
                <w:szCs w:val="24"/>
                <w:lang w:val="en-US"/>
              </w:rPr>
              <w:t>0</w:t>
            </w:r>
          </w:p>
          <w:p w:rsidR="000A486B" w:rsidRPr="007D30D6" w:rsidRDefault="000A486B" w:rsidP="00193D7B">
            <w:pPr>
              <w:ind w:left="1440" w:hanging="1440"/>
              <w:rPr>
                <w:rFonts w:cstheme="minorHAnsi"/>
                <w:b/>
                <w:sz w:val="24"/>
                <w:szCs w:val="24"/>
              </w:rPr>
            </w:pPr>
          </w:p>
          <w:p w:rsidR="000A486B" w:rsidRPr="007D30D6" w:rsidRDefault="000A486B" w:rsidP="00193D7B">
            <w:pPr>
              <w:ind w:left="1440" w:hanging="1440"/>
              <w:rPr>
                <w:rFonts w:cstheme="minorHAnsi"/>
                <w:b/>
                <w:sz w:val="24"/>
                <w:szCs w:val="24"/>
              </w:rPr>
            </w:pPr>
          </w:p>
          <w:p w:rsidR="000A486B" w:rsidRPr="007D30D6" w:rsidRDefault="000A486B" w:rsidP="00193D7B">
            <w:pPr>
              <w:ind w:left="1440" w:hanging="1440"/>
              <w:rPr>
                <w:rFonts w:cstheme="minorHAnsi"/>
                <w:b/>
                <w:sz w:val="24"/>
                <w:szCs w:val="24"/>
              </w:rPr>
            </w:pPr>
          </w:p>
          <w:p w:rsidR="000A486B" w:rsidRPr="007D30D6" w:rsidRDefault="000A486B" w:rsidP="00193D7B">
            <w:pPr>
              <w:ind w:left="1440" w:hanging="1440"/>
              <w:rPr>
                <w:rFonts w:cstheme="minorHAnsi"/>
                <w:b/>
                <w:sz w:val="24"/>
                <w:szCs w:val="24"/>
              </w:rPr>
            </w:pPr>
          </w:p>
          <w:p w:rsidR="000A486B" w:rsidRPr="007D30D6" w:rsidRDefault="000A486B" w:rsidP="00193D7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0A486B" w:rsidRPr="007D30D6" w:rsidRDefault="000A486B" w:rsidP="00193D7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0A486B" w:rsidRPr="007D30D6" w:rsidRDefault="000A486B" w:rsidP="00193D7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0A486B" w:rsidRPr="007D30D6" w:rsidRDefault="000A486B" w:rsidP="00193D7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0A486B" w:rsidRPr="007D30D6" w:rsidRDefault="000A486B" w:rsidP="00193D7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0A486B" w:rsidRPr="007D30D6" w:rsidRDefault="000A486B" w:rsidP="00193D7B">
            <w:pPr>
              <w:ind w:left="1440" w:hanging="14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0A486B" w:rsidRPr="007D30D6" w:rsidRDefault="000A486B" w:rsidP="0020232B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D30D6">
              <w:rPr>
                <w:rFonts w:cstheme="minorHAnsi"/>
                <w:sz w:val="24"/>
                <w:szCs w:val="24"/>
              </w:rPr>
              <w:t>Συντονιστής</w:t>
            </w:r>
            <w:r w:rsidRPr="007D30D6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="00E12D20" w:rsidRPr="007D30D6">
              <w:rPr>
                <w:rStyle w:val="Strong"/>
                <w:sz w:val="24"/>
                <w:szCs w:val="24"/>
              </w:rPr>
              <w:t>Δημήτρης</w:t>
            </w:r>
            <w:r w:rsidR="00E12D20" w:rsidRPr="007D30D6">
              <w:rPr>
                <w:rStyle w:val="Strong"/>
                <w:sz w:val="24"/>
                <w:szCs w:val="24"/>
                <w:lang w:val="en-US"/>
              </w:rPr>
              <w:t xml:space="preserve"> </w:t>
            </w:r>
            <w:r w:rsidR="00E12D20" w:rsidRPr="007D30D6">
              <w:rPr>
                <w:rStyle w:val="Strong"/>
                <w:sz w:val="24"/>
                <w:szCs w:val="24"/>
              </w:rPr>
              <w:t>Τσαγκάρης</w:t>
            </w:r>
            <w:r w:rsidR="00E12D20" w:rsidRPr="007D30D6">
              <w:rPr>
                <w:sz w:val="24"/>
                <w:szCs w:val="24"/>
                <w:lang w:val="en-US"/>
              </w:rPr>
              <w:t xml:space="preserve">, Founder &amp; Managing Partner, FAO Economics S.A. </w:t>
            </w:r>
          </w:p>
          <w:p w:rsidR="00E12D20" w:rsidRPr="007D30D6" w:rsidRDefault="00E12D20" w:rsidP="00E12D20">
            <w:pPr>
              <w:rPr>
                <w:b/>
                <w:sz w:val="24"/>
                <w:szCs w:val="24"/>
              </w:rPr>
            </w:pPr>
            <w:r w:rsidRPr="007D30D6">
              <w:rPr>
                <w:rFonts w:cstheme="minorHAnsi"/>
                <w:sz w:val="24"/>
                <w:szCs w:val="24"/>
              </w:rPr>
              <w:t>Ομιλητές:</w:t>
            </w:r>
            <w:r w:rsidRPr="007D30D6">
              <w:rPr>
                <w:b/>
                <w:sz w:val="24"/>
                <w:szCs w:val="24"/>
              </w:rPr>
              <w:t xml:space="preserve"> </w:t>
            </w:r>
          </w:p>
          <w:p w:rsidR="0020232B" w:rsidRPr="007D30D6" w:rsidRDefault="0020232B" w:rsidP="00193D7B">
            <w:pPr>
              <w:rPr>
                <w:rFonts w:cstheme="minorHAnsi"/>
                <w:sz w:val="24"/>
                <w:szCs w:val="24"/>
              </w:rPr>
            </w:pPr>
          </w:p>
          <w:p w:rsidR="0020232B" w:rsidRPr="007D30D6" w:rsidRDefault="0020232B" w:rsidP="0020232B">
            <w:pPr>
              <w:rPr>
                <w:b/>
                <w:sz w:val="24"/>
                <w:szCs w:val="24"/>
              </w:rPr>
            </w:pPr>
            <w:r w:rsidRPr="007D30D6">
              <w:rPr>
                <w:rStyle w:val="Strong"/>
                <w:rFonts w:cs="Arial"/>
                <w:sz w:val="24"/>
                <w:szCs w:val="24"/>
              </w:rPr>
              <w:t xml:space="preserve">Πέτρος Γ. Πανταζόπουλος, </w:t>
            </w:r>
            <w:r w:rsidRPr="007D30D6">
              <w:rPr>
                <w:rStyle w:val="Strong"/>
                <w:rFonts w:cs="Arial"/>
                <w:b w:val="0"/>
                <w:sz w:val="24"/>
                <w:szCs w:val="24"/>
              </w:rPr>
              <w:t xml:space="preserve">Διδάκτωρ Φορολογικού Δικαίου Νομικής Σχολής Αθηνών, Δικηγόρος, </w:t>
            </w:r>
            <w:r w:rsidRPr="007D30D6">
              <w:rPr>
                <w:rStyle w:val="Strong"/>
                <w:rFonts w:cs="Arial"/>
                <w:b w:val="0"/>
                <w:sz w:val="24"/>
                <w:szCs w:val="24"/>
                <w:lang w:val="en-US"/>
              </w:rPr>
              <w:t>Partner</w:t>
            </w:r>
            <w:r w:rsidRPr="007D30D6">
              <w:rPr>
                <w:rStyle w:val="Strong"/>
                <w:rFonts w:cs="Arial"/>
                <w:b w:val="0"/>
                <w:sz w:val="24"/>
                <w:szCs w:val="24"/>
              </w:rPr>
              <w:t xml:space="preserve">, </w:t>
            </w:r>
            <w:r w:rsidRPr="007D30D6">
              <w:rPr>
                <w:rStyle w:val="Strong"/>
                <w:rFonts w:cs="Arial"/>
                <w:b w:val="0"/>
                <w:sz w:val="24"/>
                <w:szCs w:val="24"/>
                <w:lang w:val="en-US"/>
              </w:rPr>
              <w:t>FDM</w:t>
            </w:r>
            <w:r w:rsidR="0064514A" w:rsidRPr="007D30D6">
              <w:rPr>
                <w:rStyle w:val="Strong"/>
                <w:rFonts w:cs="Arial"/>
                <w:b w:val="0"/>
                <w:sz w:val="24"/>
                <w:szCs w:val="24"/>
              </w:rPr>
              <w:t>&amp;</w:t>
            </w:r>
            <w:r w:rsidRPr="007D30D6">
              <w:rPr>
                <w:rStyle w:val="Strong"/>
                <w:rFonts w:cs="Arial"/>
                <w:b w:val="0"/>
                <w:sz w:val="24"/>
                <w:szCs w:val="24"/>
                <w:lang w:val="en-US"/>
              </w:rPr>
              <w:t>A</w:t>
            </w:r>
            <w:r w:rsidR="000911F5" w:rsidRPr="007D30D6">
              <w:rPr>
                <w:rStyle w:val="Strong"/>
                <w:rFonts w:cs="Arial"/>
                <w:b w:val="0"/>
                <w:sz w:val="24"/>
                <w:szCs w:val="24"/>
              </w:rPr>
              <w:t xml:space="preserve"> </w:t>
            </w:r>
            <w:r w:rsidRPr="007D30D6">
              <w:rPr>
                <w:rStyle w:val="Strong"/>
                <w:rFonts w:cs="Arial"/>
                <w:b w:val="0"/>
                <w:sz w:val="24"/>
                <w:szCs w:val="24"/>
                <w:lang w:val="en-US"/>
              </w:rPr>
              <w:t>Law</w:t>
            </w:r>
            <w:r w:rsidRPr="007D30D6">
              <w:rPr>
                <w:rStyle w:val="Strong"/>
                <w:rFonts w:cs="Arial"/>
                <w:b w:val="0"/>
                <w:sz w:val="24"/>
                <w:szCs w:val="24"/>
              </w:rPr>
              <w:t xml:space="preserve"> </w:t>
            </w:r>
            <w:r w:rsidRPr="007D30D6">
              <w:rPr>
                <w:rStyle w:val="Strong"/>
                <w:rFonts w:cs="Arial"/>
                <w:b w:val="0"/>
                <w:sz w:val="24"/>
                <w:szCs w:val="24"/>
                <w:lang w:val="en-US"/>
              </w:rPr>
              <w:t>Firm</w:t>
            </w:r>
          </w:p>
          <w:p w:rsidR="00941F98" w:rsidRPr="007D30D6" w:rsidRDefault="00941F98" w:rsidP="00193D7B">
            <w:pPr>
              <w:rPr>
                <w:rFonts w:cstheme="minorHAnsi"/>
                <w:sz w:val="24"/>
                <w:szCs w:val="24"/>
              </w:rPr>
            </w:pPr>
          </w:p>
          <w:p w:rsidR="000A486B" w:rsidRPr="007D30D6" w:rsidRDefault="00941F98" w:rsidP="0062518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D30D6">
              <w:rPr>
                <w:rFonts w:cstheme="minorHAnsi"/>
                <w:b/>
                <w:sz w:val="24"/>
                <w:szCs w:val="24"/>
              </w:rPr>
              <w:t>Γεώργιος</w:t>
            </w:r>
            <w:r w:rsidRPr="007D30D6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7D30D6">
              <w:rPr>
                <w:rFonts w:cstheme="minorHAnsi"/>
                <w:b/>
                <w:sz w:val="24"/>
                <w:szCs w:val="24"/>
              </w:rPr>
              <w:t>Ρούσσος</w:t>
            </w:r>
            <w:r w:rsidRPr="007D30D6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r w:rsidR="000911F5" w:rsidRPr="007D30D6">
              <w:rPr>
                <w:rFonts w:cstheme="minorHAnsi"/>
                <w:sz w:val="24"/>
                <w:szCs w:val="24"/>
                <w:lang w:val="en-US"/>
              </w:rPr>
              <w:t xml:space="preserve">Tax &amp; Accounting Manager, </w:t>
            </w:r>
            <w:r w:rsidRPr="007D30D6">
              <w:rPr>
                <w:rFonts w:cstheme="minorHAnsi"/>
                <w:sz w:val="24"/>
                <w:szCs w:val="24"/>
                <w:lang w:val="en-US"/>
              </w:rPr>
              <w:t>DIAGEO</w:t>
            </w:r>
          </w:p>
          <w:p w:rsidR="000A486B" w:rsidRPr="007D30D6" w:rsidRDefault="000A486B" w:rsidP="0062518B">
            <w:pPr>
              <w:rPr>
                <w:b/>
                <w:sz w:val="24"/>
                <w:szCs w:val="24"/>
                <w:lang w:val="en-US"/>
              </w:rPr>
            </w:pPr>
          </w:p>
          <w:p w:rsidR="000A486B" w:rsidRPr="007D30D6" w:rsidRDefault="000A486B" w:rsidP="00E12D20">
            <w:pPr>
              <w:rPr>
                <w:sz w:val="24"/>
                <w:szCs w:val="24"/>
              </w:rPr>
            </w:pPr>
            <w:r w:rsidRPr="007D30D6">
              <w:rPr>
                <w:b/>
                <w:sz w:val="24"/>
                <w:szCs w:val="24"/>
              </w:rPr>
              <w:t>Γεώργιος Πλάνης</w:t>
            </w:r>
            <w:r w:rsidRPr="007D30D6">
              <w:rPr>
                <w:sz w:val="24"/>
                <w:szCs w:val="24"/>
              </w:rPr>
              <w:t>, Πρώην Προϊστάμενος Διεύθυνσης Επίλυσης Διαφορώ</w:t>
            </w:r>
            <w:r w:rsidR="00E12D20" w:rsidRPr="007D30D6">
              <w:rPr>
                <w:sz w:val="24"/>
                <w:szCs w:val="24"/>
              </w:rPr>
              <w:t>ν</w:t>
            </w:r>
            <w:r w:rsidR="0064514A" w:rsidRPr="007D30D6">
              <w:rPr>
                <w:sz w:val="24"/>
                <w:szCs w:val="24"/>
              </w:rPr>
              <w:t>, Υπουργείο Οικονομικών</w:t>
            </w:r>
          </w:p>
          <w:p w:rsidR="000A486B" w:rsidRPr="007D30D6" w:rsidRDefault="000A486B" w:rsidP="00684888">
            <w:pPr>
              <w:ind w:left="1440" w:hanging="1440"/>
              <w:rPr>
                <w:rFonts w:cstheme="minorHAnsi"/>
                <w:sz w:val="24"/>
                <w:szCs w:val="24"/>
              </w:rPr>
            </w:pPr>
          </w:p>
        </w:tc>
      </w:tr>
      <w:tr w:rsidR="000A486B" w:rsidRPr="007D30D6" w:rsidTr="000911F5">
        <w:trPr>
          <w:trHeight w:val="512"/>
        </w:trPr>
        <w:tc>
          <w:tcPr>
            <w:tcW w:w="2836" w:type="dxa"/>
            <w:shd w:val="clear" w:color="auto" w:fill="D9D9D9" w:themeFill="background1" w:themeFillShade="D9"/>
          </w:tcPr>
          <w:p w:rsidR="000A486B" w:rsidRPr="007D30D6" w:rsidRDefault="00F67849" w:rsidP="00193D7B">
            <w:pPr>
              <w:ind w:left="1440" w:hanging="14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15.3</w:t>
            </w:r>
            <w:r w:rsidR="00531CC6" w:rsidRPr="007D30D6">
              <w:rPr>
                <w:rFonts w:cstheme="minorHAnsi"/>
                <w:b/>
                <w:sz w:val="24"/>
                <w:szCs w:val="24"/>
                <w:lang w:val="en-US"/>
              </w:rPr>
              <w:t>0</w:t>
            </w:r>
            <w:r w:rsidR="000A486B" w:rsidRPr="007D30D6">
              <w:rPr>
                <w:rFonts w:cstheme="minorHAnsi"/>
                <w:b/>
                <w:sz w:val="24"/>
                <w:szCs w:val="24"/>
              </w:rPr>
              <w:t>-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15.4</w:t>
            </w:r>
            <w:r w:rsidR="00531CC6" w:rsidRPr="007D30D6">
              <w:rPr>
                <w:rFonts w:cstheme="minorHAns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0A486B" w:rsidRPr="007D30D6" w:rsidRDefault="000A486B" w:rsidP="00193D7B">
            <w:pPr>
              <w:rPr>
                <w:rFonts w:cstheme="minorHAnsi"/>
                <w:sz w:val="24"/>
                <w:szCs w:val="24"/>
              </w:rPr>
            </w:pPr>
            <w:r w:rsidRPr="007D30D6">
              <w:rPr>
                <w:rFonts w:cstheme="minorHAnsi"/>
                <w:sz w:val="24"/>
                <w:szCs w:val="24"/>
              </w:rPr>
              <w:t>Διάλογος με το κοινό</w:t>
            </w:r>
          </w:p>
        </w:tc>
      </w:tr>
      <w:tr w:rsidR="002A047F" w:rsidRPr="007D30D6" w:rsidTr="000911F5">
        <w:trPr>
          <w:trHeight w:val="427"/>
        </w:trPr>
        <w:tc>
          <w:tcPr>
            <w:tcW w:w="8647" w:type="dxa"/>
            <w:gridSpan w:val="2"/>
            <w:shd w:val="clear" w:color="auto" w:fill="4F81BD" w:themeFill="accent1"/>
          </w:tcPr>
          <w:p w:rsidR="002A047F" w:rsidRPr="007D30D6" w:rsidRDefault="00AE3A33" w:rsidP="00AE3A3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D30D6">
              <w:rPr>
                <w:rFonts w:cstheme="minorHAnsi"/>
                <w:b/>
                <w:sz w:val="24"/>
                <w:szCs w:val="24"/>
              </w:rPr>
              <w:t xml:space="preserve">Βασικός </w:t>
            </w:r>
            <w:r w:rsidR="004D6DBA" w:rsidRPr="007D30D6">
              <w:rPr>
                <w:rFonts w:cstheme="minorHAnsi"/>
                <w:b/>
                <w:sz w:val="24"/>
                <w:szCs w:val="24"/>
              </w:rPr>
              <w:t>Ομιλη</w:t>
            </w:r>
            <w:r w:rsidRPr="007D30D6">
              <w:rPr>
                <w:rFonts w:cstheme="minorHAnsi"/>
                <w:b/>
                <w:sz w:val="24"/>
                <w:szCs w:val="24"/>
              </w:rPr>
              <w:t>τή</w:t>
            </w:r>
            <w:r w:rsidR="009F0BA0" w:rsidRPr="007D30D6">
              <w:rPr>
                <w:rFonts w:cstheme="minorHAnsi"/>
                <w:b/>
                <w:sz w:val="24"/>
                <w:szCs w:val="24"/>
              </w:rPr>
              <w:t>ς</w:t>
            </w:r>
          </w:p>
        </w:tc>
      </w:tr>
      <w:tr w:rsidR="002A047F" w:rsidRPr="007D30D6" w:rsidTr="000911F5">
        <w:trPr>
          <w:trHeight w:val="773"/>
        </w:trPr>
        <w:tc>
          <w:tcPr>
            <w:tcW w:w="2836" w:type="dxa"/>
            <w:shd w:val="clear" w:color="auto" w:fill="D9D9D9" w:themeFill="background1" w:themeFillShade="D9"/>
          </w:tcPr>
          <w:p w:rsidR="00247FD9" w:rsidRPr="007D30D6" w:rsidRDefault="00F67849" w:rsidP="00F67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15.4</w:t>
            </w:r>
            <w:r w:rsidR="00531CC6" w:rsidRPr="007D30D6">
              <w:rPr>
                <w:rFonts w:cstheme="minorHAnsi"/>
                <w:b/>
                <w:sz w:val="24"/>
                <w:szCs w:val="24"/>
                <w:lang w:val="en-US"/>
              </w:rPr>
              <w:t>0</w:t>
            </w:r>
            <w:r w:rsidR="00A82E97" w:rsidRPr="007D30D6">
              <w:rPr>
                <w:rFonts w:cstheme="minorHAnsi"/>
                <w:b/>
                <w:sz w:val="24"/>
                <w:szCs w:val="24"/>
              </w:rPr>
              <w:t>-1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5.50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BB0D29" w:rsidRPr="007D30D6" w:rsidRDefault="00BB0D29" w:rsidP="00BB0D29">
            <w:pPr>
              <w:shd w:val="clear" w:color="auto" w:fill="D9D9D9" w:themeFill="background1" w:themeFillShade="D9"/>
              <w:ind w:left="-102" w:right="-108"/>
              <w:rPr>
                <w:rFonts w:cstheme="minorHAnsi"/>
                <w:sz w:val="24"/>
                <w:szCs w:val="24"/>
              </w:rPr>
            </w:pPr>
            <w:r w:rsidRPr="007D30D6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7D30D6">
              <w:rPr>
                <w:rFonts w:cstheme="minorHAnsi"/>
                <w:b/>
                <w:sz w:val="24"/>
                <w:szCs w:val="24"/>
              </w:rPr>
              <w:t>Κατερίνα Σαββαΐ</w:t>
            </w:r>
            <w:r w:rsidRPr="007D30D6">
              <w:rPr>
                <w:rFonts w:cstheme="minorHAnsi"/>
                <w:b/>
                <w:sz w:val="24"/>
                <w:szCs w:val="24"/>
              </w:rPr>
              <w:t>δου</w:t>
            </w:r>
            <w:r w:rsidRPr="007D30D6">
              <w:rPr>
                <w:rFonts w:cstheme="minorHAnsi"/>
                <w:sz w:val="24"/>
                <w:szCs w:val="24"/>
              </w:rPr>
              <w:t xml:space="preserve">, Γενική Γραμματέας Δημοσίων   </w:t>
            </w:r>
          </w:p>
          <w:p w:rsidR="002A047F" w:rsidRPr="007D30D6" w:rsidRDefault="00BB0D29" w:rsidP="00BB0D29">
            <w:pPr>
              <w:rPr>
                <w:rFonts w:cstheme="minorHAnsi"/>
                <w:b/>
                <w:sz w:val="24"/>
                <w:szCs w:val="24"/>
              </w:rPr>
            </w:pPr>
            <w:r w:rsidRPr="007D30D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D30D6">
              <w:rPr>
                <w:rFonts w:cstheme="minorHAnsi"/>
                <w:sz w:val="24"/>
                <w:szCs w:val="24"/>
              </w:rPr>
              <w:t>Εσόδων</w:t>
            </w:r>
            <w:r w:rsidR="003E58CA" w:rsidRPr="007D30D6">
              <w:rPr>
                <w:rFonts w:cstheme="minorHAnsi"/>
                <w:sz w:val="24"/>
                <w:szCs w:val="24"/>
              </w:rPr>
              <w:t xml:space="preserve">, Υπουργείο Οικονομικών </w:t>
            </w:r>
          </w:p>
        </w:tc>
      </w:tr>
      <w:tr w:rsidR="00F978BF" w:rsidRPr="007D30D6" w:rsidTr="000911F5">
        <w:trPr>
          <w:trHeight w:val="710"/>
        </w:trPr>
        <w:tc>
          <w:tcPr>
            <w:tcW w:w="8647" w:type="dxa"/>
            <w:gridSpan w:val="2"/>
            <w:shd w:val="clear" w:color="auto" w:fill="4F81BD"/>
          </w:tcPr>
          <w:p w:rsidR="00F978BF" w:rsidRPr="007D30D6" w:rsidRDefault="00F978BF" w:rsidP="00F978BF">
            <w:pPr>
              <w:ind w:left="1440" w:hanging="1440"/>
              <w:jc w:val="center"/>
              <w:rPr>
                <w:rFonts w:cstheme="minorHAnsi"/>
                <w:sz w:val="24"/>
                <w:szCs w:val="24"/>
              </w:rPr>
            </w:pPr>
            <w:r w:rsidRPr="007D30D6">
              <w:rPr>
                <w:rFonts w:cstheme="minorHAnsi"/>
                <w:b/>
                <w:sz w:val="24"/>
                <w:szCs w:val="24"/>
                <w:u w:val="single"/>
              </w:rPr>
              <w:t xml:space="preserve">Πάνελ </w:t>
            </w:r>
            <w:r w:rsidRPr="007D30D6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>IV</w:t>
            </w:r>
          </w:p>
          <w:p w:rsidR="00F978BF" w:rsidRPr="007D30D6" w:rsidRDefault="00684888" w:rsidP="00684888">
            <w:pPr>
              <w:autoSpaceDE w:val="0"/>
              <w:autoSpaceDN w:val="0"/>
              <w:adjustRightInd w:val="0"/>
              <w:jc w:val="center"/>
              <w:rPr>
                <w:rFonts w:cs="PFCatalogBlack-Regular"/>
                <w:b/>
                <w:sz w:val="24"/>
                <w:szCs w:val="24"/>
              </w:rPr>
            </w:pPr>
            <w:r w:rsidRPr="007D30D6">
              <w:rPr>
                <w:rFonts w:cs="PFCatalogBlack-Regular"/>
                <w:b/>
                <w:sz w:val="24"/>
                <w:szCs w:val="24"/>
              </w:rPr>
              <w:t>ΕΠΙΛΥΣΗ ΦΟΡΟΛΟΓΙΚΩΝ ΔΙΑΦΟΡΩΝ ΚΑΙ ΠΡΟΣΦΥΓΗ ΣΤΗ ΔΙΚΑΙΟΣΥΝΗ</w:t>
            </w:r>
          </w:p>
        </w:tc>
      </w:tr>
      <w:tr w:rsidR="005236BC" w:rsidRPr="007D30D6" w:rsidTr="000911F5">
        <w:trPr>
          <w:trHeight w:val="322"/>
        </w:trPr>
        <w:tc>
          <w:tcPr>
            <w:tcW w:w="2836" w:type="dxa"/>
            <w:shd w:val="clear" w:color="auto" w:fill="D9D9D9" w:themeFill="background1" w:themeFillShade="D9"/>
          </w:tcPr>
          <w:p w:rsidR="005236BC" w:rsidRPr="007D30D6" w:rsidRDefault="00F67849" w:rsidP="00F61ED4">
            <w:pPr>
              <w:ind w:left="1440" w:hanging="144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D30D6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5.50-</w:t>
            </w:r>
            <w:r w:rsidR="00531CC6" w:rsidRPr="007D30D6">
              <w:rPr>
                <w:rFonts w:cstheme="minorHAnsi"/>
                <w:b/>
                <w:sz w:val="24"/>
                <w:szCs w:val="24"/>
              </w:rPr>
              <w:t>16.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5</w:t>
            </w:r>
            <w:r w:rsidR="00531CC6" w:rsidRPr="007D30D6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5236BC" w:rsidRPr="007D30D6" w:rsidRDefault="005236BC" w:rsidP="00F61ED4">
            <w:pPr>
              <w:ind w:left="1440" w:hanging="144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5236BC" w:rsidRPr="007D30D6" w:rsidRDefault="005236BC" w:rsidP="00E12D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D30D6">
              <w:rPr>
                <w:rFonts w:cstheme="minorHAnsi"/>
                <w:sz w:val="24"/>
                <w:szCs w:val="24"/>
              </w:rPr>
              <w:t xml:space="preserve">Συντονιστής: </w:t>
            </w:r>
            <w:r w:rsidR="00E12D20" w:rsidRPr="007D30D6">
              <w:rPr>
                <w:rStyle w:val="Strong"/>
                <w:sz w:val="24"/>
                <w:szCs w:val="24"/>
              </w:rPr>
              <w:t>Ασπασία Μάλλιου</w:t>
            </w:r>
            <w:r w:rsidR="00E12D20" w:rsidRPr="007D30D6">
              <w:rPr>
                <w:sz w:val="24"/>
                <w:szCs w:val="24"/>
              </w:rPr>
              <w:t>, Partner, PotamitisVekris, Εκδότης Δελτίο Φορολογικής Νομοθεσίας</w:t>
            </w:r>
          </w:p>
          <w:p w:rsidR="005236BC" w:rsidRPr="007D30D6" w:rsidRDefault="005236BC" w:rsidP="00A04F65">
            <w:pPr>
              <w:rPr>
                <w:rFonts w:cstheme="minorHAnsi"/>
                <w:sz w:val="24"/>
                <w:szCs w:val="24"/>
              </w:rPr>
            </w:pPr>
            <w:r w:rsidRPr="007D30D6">
              <w:rPr>
                <w:rFonts w:cstheme="minorHAnsi"/>
                <w:sz w:val="24"/>
                <w:szCs w:val="24"/>
              </w:rPr>
              <w:t xml:space="preserve">Ομιλητές: </w:t>
            </w:r>
          </w:p>
          <w:p w:rsidR="0020232B" w:rsidRPr="007D30D6" w:rsidRDefault="0020232B" w:rsidP="00A04F65">
            <w:pPr>
              <w:rPr>
                <w:rFonts w:cstheme="minorHAnsi"/>
                <w:sz w:val="24"/>
                <w:szCs w:val="24"/>
              </w:rPr>
            </w:pPr>
          </w:p>
          <w:p w:rsidR="0020232B" w:rsidRPr="007D30D6" w:rsidRDefault="000911F5" w:rsidP="00A04F65">
            <w:pPr>
              <w:rPr>
                <w:rFonts w:cstheme="minorHAnsi"/>
                <w:sz w:val="24"/>
                <w:szCs w:val="24"/>
              </w:rPr>
            </w:pPr>
            <w:r w:rsidRPr="007D30D6">
              <w:rPr>
                <w:rFonts w:cstheme="minorHAnsi"/>
                <w:b/>
                <w:sz w:val="24"/>
                <w:szCs w:val="24"/>
              </w:rPr>
              <w:t>Κώστας Σφακάκης</w:t>
            </w:r>
            <w:r w:rsidR="0020232B" w:rsidRPr="007D30D6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AB4B05" w:rsidRPr="007D30D6">
              <w:rPr>
                <w:sz w:val="24"/>
                <w:szCs w:val="24"/>
              </w:rPr>
              <w:t xml:space="preserve">Σύμβουλος Διοίκησης </w:t>
            </w:r>
            <w:r w:rsidR="007D30D6" w:rsidRPr="007D30D6">
              <w:rPr>
                <w:sz w:val="24"/>
                <w:szCs w:val="24"/>
              </w:rPr>
              <w:t>επί</w:t>
            </w:r>
            <w:r w:rsidR="00AB4B05" w:rsidRPr="007D30D6">
              <w:rPr>
                <w:sz w:val="24"/>
                <w:szCs w:val="24"/>
              </w:rPr>
              <w:t xml:space="preserve"> Φορολογικών Θεμάτων, ΣΕΒ</w:t>
            </w:r>
            <w:r w:rsidR="002E64CA" w:rsidRPr="007D30D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5236BC" w:rsidRPr="007D30D6" w:rsidRDefault="005236BC" w:rsidP="00A04F65">
            <w:pPr>
              <w:rPr>
                <w:rFonts w:cstheme="minorHAnsi"/>
                <w:sz w:val="24"/>
                <w:szCs w:val="24"/>
              </w:rPr>
            </w:pPr>
          </w:p>
          <w:p w:rsidR="005A538C" w:rsidRPr="007D30D6" w:rsidRDefault="00BB0A06" w:rsidP="00A04F65">
            <w:pPr>
              <w:shd w:val="clear" w:color="auto" w:fill="D9D9D9" w:themeFill="background1" w:themeFillShade="D9"/>
              <w:ind w:left="1440" w:hanging="1440"/>
              <w:rPr>
                <w:color w:val="222222"/>
                <w:sz w:val="24"/>
                <w:szCs w:val="24"/>
              </w:rPr>
            </w:pPr>
            <w:r w:rsidRPr="007D30D6">
              <w:rPr>
                <w:b/>
                <w:sz w:val="24"/>
                <w:szCs w:val="24"/>
              </w:rPr>
              <w:t xml:space="preserve">Ξενοφών Παπαγιάννης, </w:t>
            </w:r>
            <w:r w:rsidR="005A538C" w:rsidRPr="007D30D6">
              <w:rPr>
                <w:color w:val="222222"/>
                <w:sz w:val="24"/>
                <w:szCs w:val="24"/>
              </w:rPr>
              <w:t xml:space="preserve">Εταίρος, </w:t>
            </w:r>
            <w:r w:rsidR="005A538C" w:rsidRPr="007D30D6">
              <w:rPr>
                <w:color w:val="222222"/>
                <w:sz w:val="24"/>
                <w:szCs w:val="24"/>
                <w:lang w:val="en-US"/>
              </w:rPr>
              <w:t>KLC</w:t>
            </w:r>
            <w:r w:rsidR="005A538C" w:rsidRPr="007D30D6">
              <w:rPr>
                <w:color w:val="222222"/>
                <w:sz w:val="24"/>
                <w:szCs w:val="24"/>
              </w:rPr>
              <w:t xml:space="preserve"> Δικηγορική </w:t>
            </w:r>
          </w:p>
          <w:p w:rsidR="005236BC" w:rsidRPr="007D30D6" w:rsidRDefault="005A538C" w:rsidP="00A04F65">
            <w:pPr>
              <w:shd w:val="clear" w:color="auto" w:fill="D9D9D9" w:themeFill="background1" w:themeFillShade="D9"/>
              <w:ind w:left="1440" w:hanging="1440"/>
              <w:rPr>
                <w:sz w:val="24"/>
                <w:szCs w:val="24"/>
              </w:rPr>
            </w:pPr>
            <w:r w:rsidRPr="007D30D6">
              <w:rPr>
                <w:color w:val="222222"/>
                <w:sz w:val="24"/>
                <w:szCs w:val="24"/>
              </w:rPr>
              <w:t>Εταιρεία</w:t>
            </w:r>
          </w:p>
          <w:p w:rsidR="00202ADD" w:rsidRPr="007D30D6" w:rsidRDefault="00202ADD" w:rsidP="00A04F65">
            <w:pPr>
              <w:shd w:val="clear" w:color="auto" w:fill="D9D9D9" w:themeFill="background1" w:themeFillShade="D9"/>
              <w:ind w:left="1440" w:hanging="1440"/>
              <w:rPr>
                <w:sz w:val="24"/>
                <w:szCs w:val="24"/>
              </w:rPr>
            </w:pPr>
          </w:p>
          <w:p w:rsidR="00CD2B11" w:rsidRPr="00CD2B11" w:rsidRDefault="005236BC" w:rsidP="00A04F65">
            <w:pPr>
              <w:shd w:val="clear" w:color="auto" w:fill="D9D9D9" w:themeFill="background1" w:themeFillShade="D9"/>
              <w:ind w:left="1440" w:hanging="1440"/>
              <w:rPr>
                <w:sz w:val="24"/>
                <w:szCs w:val="24"/>
              </w:rPr>
            </w:pPr>
            <w:r w:rsidRPr="007D30D6">
              <w:rPr>
                <w:b/>
                <w:sz w:val="24"/>
                <w:szCs w:val="24"/>
              </w:rPr>
              <w:t>Στυλιανός-Ιωάννης Γ. Κουτνατζής</w:t>
            </w:r>
            <w:r w:rsidRPr="007D30D6">
              <w:rPr>
                <w:sz w:val="24"/>
                <w:szCs w:val="24"/>
              </w:rPr>
              <w:t xml:space="preserve">, </w:t>
            </w:r>
            <w:r w:rsidR="00CD2B11" w:rsidRPr="00CD2B11">
              <w:rPr>
                <w:sz w:val="24"/>
                <w:szCs w:val="24"/>
              </w:rPr>
              <w:t xml:space="preserve">Δικηγόρος, Λέκτορας </w:t>
            </w:r>
          </w:p>
          <w:p w:rsidR="005236BC" w:rsidRPr="00B52F39" w:rsidRDefault="00CD2B11" w:rsidP="00B52F39">
            <w:pPr>
              <w:shd w:val="clear" w:color="auto" w:fill="D9D9D9" w:themeFill="background1" w:themeFillShade="D9"/>
              <w:ind w:left="1440" w:hanging="1440"/>
              <w:rPr>
                <w:sz w:val="24"/>
                <w:szCs w:val="24"/>
                <w:lang w:val="en-US"/>
              </w:rPr>
            </w:pPr>
            <w:r w:rsidRPr="00CD2B11">
              <w:rPr>
                <w:sz w:val="24"/>
                <w:szCs w:val="24"/>
              </w:rPr>
              <w:t>Νομικής Δημοκριτείου Πα</w:t>
            </w:r>
            <w:r w:rsidR="00B52F39">
              <w:rPr>
                <w:sz w:val="24"/>
                <w:szCs w:val="24"/>
              </w:rPr>
              <w:t>νεπιστημίου</w:t>
            </w:r>
            <w:r w:rsidR="00B52F39" w:rsidRPr="00B52F39">
              <w:rPr>
                <w:sz w:val="24"/>
                <w:szCs w:val="24"/>
              </w:rPr>
              <w:t xml:space="preserve"> </w:t>
            </w:r>
            <w:r w:rsidR="00B52F39" w:rsidRPr="00CD2B11">
              <w:rPr>
                <w:sz w:val="24"/>
                <w:szCs w:val="24"/>
              </w:rPr>
              <w:t>Θράκης</w:t>
            </w:r>
            <w:r w:rsidR="00B52F39" w:rsidRPr="007D30D6">
              <w:rPr>
                <w:sz w:val="24"/>
                <w:szCs w:val="24"/>
              </w:rPr>
              <w:t xml:space="preserve"> </w:t>
            </w:r>
          </w:p>
        </w:tc>
      </w:tr>
      <w:tr w:rsidR="005236BC" w:rsidRPr="007D30D6" w:rsidTr="000911F5">
        <w:trPr>
          <w:trHeight w:val="332"/>
        </w:trPr>
        <w:tc>
          <w:tcPr>
            <w:tcW w:w="2836" w:type="dxa"/>
            <w:shd w:val="clear" w:color="auto" w:fill="D9D9D9" w:themeFill="background1" w:themeFillShade="D9"/>
          </w:tcPr>
          <w:p w:rsidR="005236BC" w:rsidRPr="007D30D6" w:rsidRDefault="00F67849" w:rsidP="00F61ED4">
            <w:pPr>
              <w:ind w:left="1440" w:hanging="1440"/>
              <w:rPr>
                <w:rFonts w:cstheme="minorHAnsi"/>
                <w:b/>
                <w:sz w:val="24"/>
                <w:szCs w:val="24"/>
              </w:rPr>
            </w:pPr>
            <w:r w:rsidRPr="007D30D6">
              <w:rPr>
                <w:rFonts w:cstheme="minorHAnsi"/>
                <w:b/>
                <w:sz w:val="24"/>
                <w:szCs w:val="24"/>
              </w:rPr>
              <w:lastRenderedPageBreak/>
              <w:t>16.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5</w:t>
            </w:r>
            <w:r w:rsidRPr="007D30D6">
              <w:rPr>
                <w:rFonts w:cstheme="minorHAnsi"/>
                <w:b/>
                <w:sz w:val="24"/>
                <w:szCs w:val="24"/>
              </w:rPr>
              <w:t>0</w:t>
            </w:r>
            <w:r w:rsidR="00531CC6" w:rsidRPr="007D30D6">
              <w:rPr>
                <w:rFonts w:cstheme="minorHAnsi"/>
                <w:b/>
                <w:sz w:val="24"/>
                <w:szCs w:val="24"/>
              </w:rPr>
              <w:t>-17.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0</w:t>
            </w:r>
            <w:r w:rsidR="005236BC" w:rsidRPr="007D30D6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DF7D37" w:rsidRPr="007D30D6" w:rsidRDefault="005236BC" w:rsidP="00DF7D37">
            <w:pPr>
              <w:pStyle w:val="Heading4"/>
              <w:spacing w:before="0"/>
              <w:jc w:val="center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7D30D6">
              <w:rPr>
                <w:rFonts w:asciiTheme="minorHAnsi" w:hAnsiTheme="minorHAnsi" w:cstheme="minorHAnsi"/>
                <w:sz w:val="24"/>
                <w:szCs w:val="24"/>
              </w:rPr>
              <w:t>Διάλογος με το κοινό</w:t>
            </w:r>
            <w:r w:rsidR="000911F5" w:rsidRPr="007D30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F7D37" w:rsidRPr="007D30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0911F5" w:rsidRPr="007D30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F7D37" w:rsidRPr="007D30D6">
              <w:rPr>
                <w:rFonts w:asciiTheme="minorHAnsi" w:hAnsiTheme="minorHAnsi" w:cstheme="minorHAnsi"/>
                <w:sz w:val="24"/>
                <w:szCs w:val="24"/>
              </w:rPr>
              <w:t>Τέλος Συνεδρίου</w:t>
            </w:r>
          </w:p>
          <w:p w:rsidR="005236BC" w:rsidRPr="007D30D6" w:rsidRDefault="005236BC" w:rsidP="000911F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84888" w:rsidRPr="007D30D6" w:rsidRDefault="00CB4EA7" w:rsidP="000C1746">
      <w:pPr>
        <w:pStyle w:val="Heading4"/>
        <w:spacing w:before="0" w:line="240" w:lineRule="auto"/>
        <w:rPr>
          <w:rFonts w:asciiTheme="minorHAnsi" w:hAnsiTheme="minorHAnsi" w:cstheme="minorHAnsi"/>
          <w:b w:val="0"/>
          <w:color w:val="auto"/>
          <w:sz w:val="32"/>
          <w:szCs w:val="32"/>
        </w:rPr>
      </w:pPr>
      <w:r w:rsidRPr="007D30D6">
        <w:rPr>
          <w:rFonts w:asciiTheme="minorHAnsi" w:hAnsiTheme="minorHAnsi" w:cstheme="minorHAnsi"/>
          <w:b w:val="0"/>
          <w:color w:val="auto"/>
          <w:sz w:val="32"/>
          <w:szCs w:val="32"/>
        </w:rPr>
        <w:t xml:space="preserve">                                     </w:t>
      </w:r>
    </w:p>
    <w:p w:rsidR="00F3069E" w:rsidRPr="00375B6A" w:rsidRDefault="00F3069E" w:rsidP="000C1746">
      <w:pPr>
        <w:pStyle w:val="Heading4"/>
        <w:spacing w:before="0" w:line="240" w:lineRule="auto"/>
        <w:rPr>
          <w:rFonts w:asciiTheme="minorHAnsi" w:hAnsiTheme="minorHAnsi" w:cstheme="minorHAnsi"/>
          <w:b w:val="0"/>
          <w:color w:val="auto"/>
          <w:sz w:val="32"/>
          <w:szCs w:val="32"/>
        </w:rPr>
      </w:pPr>
    </w:p>
    <w:sectPr w:rsidR="00F3069E" w:rsidRPr="00375B6A" w:rsidSect="00E4188C">
      <w:headerReference w:type="default" r:id="rId7"/>
      <w:footerReference w:type="default" r:id="rId8"/>
      <w:pgSz w:w="11906" w:h="16838"/>
      <w:pgMar w:top="1440" w:right="1800" w:bottom="1296" w:left="1800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B11" w:rsidRDefault="00CD2B11" w:rsidP="008C036D">
      <w:pPr>
        <w:spacing w:after="0" w:line="240" w:lineRule="auto"/>
      </w:pPr>
      <w:r>
        <w:separator/>
      </w:r>
    </w:p>
  </w:endnote>
  <w:endnote w:type="continuationSeparator" w:id="1">
    <w:p w:rsidR="00CD2B11" w:rsidRDefault="00CD2B11" w:rsidP="008C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FCatalogBlack-Regular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9927"/>
      <w:docPartObj>
        <w:docPartGallery w:val="Page Numbers (Bottom of Page)"/>
        <w:docPartUnique/>
      </w:docPartObj>
    </w:sdtPr>
    <w:sdtContent>
      <w:p w:rsidR="00CD2B11" w:rsidRDefault="00C161A3">
        <w:pPr>
          <w:pStyle w:val="Footer"/>
          <w:jc w:val="right"/>
        </w:pPr>
        <w:fldSimple w:instr=" PAGE   \* MERGEFORMAT ">
          <w:r w:rsidR="00375B6A">
            <w:rPr>
              <w:noProof/>
            </w:rPr>
            <w:t>3</w:t>
          </w:r>
        </w:fldSimple>
      </w:p>
    </w:sdtContent>
  </w:sdt>
  <w:p w:rsidR="00CD2B11" w:rsidRDefault="00CD2B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B11" w:rsidRDefault="00CD2B11" w:rsidP="008C036D">
      <w:pPr>
        <w:spacing w:after="0" w:line="240" w:lineRule="auto"/>
      </w:pPr>
      <w:r>
        <w:separator/>
      </w:r>
    </w:p>
  </w:footnote>
  <w:footnote w:type="continuationSeparator" w:id="1">
    <w:p w:rsidR="00CD2B11" w:rsidRDefault="00CD2B11" w:rsidP="008C0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11" w:rsidRDefault="00CD2B11" w:rsidP="00F978BF">
    <w:pPr>
      <w:pStyle w:val="Header"/>
      <w:tabs>
        <w:tab w:val="clear" w:pos="8306"/>
        <w:tab w:val="right" w:pos="8280"/>
      </w:tabs>
      <w:ind w:left="-180" w:right="-244"/>
    </w:pPr>
    <w:r w:rsidRPr="00C376CE">
      <w:rPr>
        <w:noProof/>
        <w:lang w:val="en-US" w:eastAsia="en-US"/>
      </w:rPr>
      <w:drawing>
        <wp:inline distT="0" distB="0" distL="0" distR="0">
          <wp:extent cx="5495925" cy="977646"/>
          <wp:effectExtent l="19050" t="0" r="9525" b="0"/>
          <wp:docPr id="4" name="Picture 1" descr="C:\Users\main\AppData\Local\Microsoft\Windows\Temporary Internet Files\Content.Outlook\7BXM572Y\540x100_banner_LAW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in\AppData\Local\Microsoft\Windows\Temporary Internet Files\Content.Outlook\7BXM572Y\540x100_banner_LAW_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9776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04630"/>
    <w:multiLevelType w:val="multilevel"/>
    <w:tmpl w:val="CFD0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05F8"/>
    <w:rsid w:val="000027F0"/>
    <w:rsid w:val="00006B3D"/>
    <w:rsid w:val="00020C0D"/>
    <w:rsid w:val="000240A6"/>
    <w:rsid w:val="00025557"/>
    <w:rsid w:val="00032F1C"/>
    <w:rsid w:val="00034465"/>
    <w:rsid w:val="00034DAC"/>
    <w:rsid w:val="00043EB6"/>
    <w:rsid w:val="00046ECC"/>
    <w:rsid w:val="00052BC2"/>
    <w:rsid w:val="000545EB"/>
    <w:rsid w:val="0006135D"/>
    <w:rsid w:val="00067386"/>
    <w:rsid w:val="000727F3"/>
    <w:rsid w:val="000742A8"/>
    <w:rsid w:val="000753C9"/>
    <w:rsid w:val="00076C90"/>
    <w:rsid w:val="00080FFE"/>
    <w:rsid w:val="000903BC"/>
    <w:rsid w:val="000911F5"/>
    <w:rsid w:val="000915D9"/>
    <w:rsid w:val="000A11A9"/>
    <w:rsid w:val="000A3580"/>
    <w:rsid w:val="000A486B"/>
    <w:rsid w:val="000B25DE"/>
    <w:rsid w:val="000C1746"/>
    <w:rsid w:val="000C1792"/>
    <w:rsid w:val="000C7BC8"/>
    <w:rsid w:val="000E009F"/>
    <w:rsid w:val="00100408"/>
    <w:rsid w:val="00104F49"/>
    <w:rsid w:val="001060F2"/>
    <w:rsid w:val="001207B6"/>
    <w:rsid w:val="00125510"/>
    <w:rsid w:val="001322DA"/>
    <w:rsid w:val="00135826"/>
    <w:rsid w:val="001374EB"/>
    <w:rsid w:val="001440AB"/>
    <w:rsid w:val="0014526B"/>
    <w:rsid w:val="0014566D"/>
    <w:rsid w:val="0018545D"/>
    <w:rsid w:val="00186E69"/>
    <w:rsid w:val="001926B6"/>
    <w:rsid w:val="00193524"/>
    <w:rsid w:val="00193D7B"/>
    <w:rsid w:val="001A35BE"/>
    <w:rsid w:val="001B1CA0"/>
    <w:rsid w:val="001B787B"/>
    <w:rsid w:val="001C1DF1"/>
    <w:rsid w:val="001C37A4"/>
    <w:rsid w:val="001C47A0"/>
    <w:rsid w:val="001C7C82"/>
    <w:rsid w:val="001D6B4E"/>
    <w:rsid w:val="001F140C"/>
    <w:rsid w:val="0020157B"/>
    <w:rsid w:val="0020232B"/>
    <w:rsid w:val="00202ADD"/>
    <w:rsid w:val="00205516"/>
    <w:rsid w:val="002167B0"/>
    <w:rsid w:val="00226E6C"/>
    <w:rsid w:val="0024323F"/>
    <w:rsid w:val="00247FD9"/>
    <w:rsid w:val="00267345"/>
    <w:rsid w:val="00267A3A"/>
    <w:rsid w:val="00267D4D"/>
    <w:rsid w:val="0027418C"/>
    <w:rsid w:val="0029208E"/>
    <w:rsid w:val="002A047F"/>
    <w:rsid w:val="002A12C3"/>
    <w:rsid w:val="002B4760"/>
    <w:rsid w:val="002B5828"/>
    <w:rsid w:val="002C284E"/>
    <w:rsid w:val="002D1B8E"/>
    <w:rsid w:val="002D29DE"/>
    <w:rsid w:val="002D3CD1"/>
    <w:rsid w:val="002D3D10"/>
    <w:rsid w:val="002E64CA"/>
    <w:rsid w:val="002F1A73"/>
    <w:rsid w:val="002F7F17"/>
    <w:rsid w:val="003075AE"/>
    <w:rsid w:val="00327BD7"/>
    <w:rsid w:val="00332587"/>
    <w:rsid w:val="003364EE"/>
    <w:rsid w:val="00345018"/>
    <w:rsid w:val="00352B55"/>
    <w:rsid w:val="0035656E"/>
    <w:rsid w:val="0035754C"/>
    <w:rsid w:val="00365A37"/>
    <w:rsid w:val="00375B6A"/>
    <w:rsid w:val="00377661"/>
    <w:rsid w:val="00393DC8"/>
    <w:rsid w:val="003969FE"/>
    <w:rsid w:val="003A5302"/>
    <w:rsid w:val="003C3D17"/>
    <w:rsid w:val="003C4420"/>
    <w:rsid w:val="003D2299"/>
    <w:rsid w:val="003D4CA5"/>
    <w:rsid w:val="003D5501"/>
    <w:rsid w:val="003E2963"/>
    <w:rsid w:val="003E58CA"/>
    <w:rsid w:val="003F1F53"/>
    <w:rsid w:val="003F611C"/>
    <w:rsid w:val="00406E55"/>
    <w:rsid w:val="00420A3F"/>
    <w:rsid w:val="00430879"/>
    <w:rsid w:val="004313D8"/>
    <w:rsid w:val="00431BB2"/>
    <w:rsid w:val="0045021E"/>
    <w:rsid w:val="00451D9D"/>
    <w:rsid w:val="004676F7"/>
    <w:rsid w:val="00472991"/>
    <w:rsid w:val="004744A3"/>
    <w:rsid w:val="00476010"/>
    <w:rsid w:val="00477C47"/>
    <w:rsid w:val="00483A12"/>
    <w:rsid w:val="00491CD5"/>
    <w:rsid w:val="00493305"/>
    <w:rsid w:val="00496496"/>
    <w:rsid w:val="004A5A71"/>
    <w:rsid w:val="004B4733"/>
    <w:rsid w:val="004D2699"/>
    <w:rsid w:val="004D6D23"/>
    <w:rsid w:val="004D6DBA"/>
    <w:rsid w:val="004D6FC5"/>
    <w:rsid w:val="004D74F7"/>
    <w:rsid w:val="004E3BCB"/>
    <w:rsid w:val="004F3696"/>
    <w:rsid w:val="004F3A21"/>
    <w:rsid w:val="004F77AD"/>
    <w:rsid w:val="00506AA5"/>
    <w:rsid w:val="00510FD7"/>
    <w:rsid w:val="00517D4E"/>
    <w:rsid w:val="005236BC"/>
    <w:rsid w:val="00524191"/>
    <w:rsid w:val="00531CC6"/>
    <w:rsid w:val="0053792A"/>
    <w:rsid w:val="00541FD3"/>
    <w:rsid w:val="00547894"/>
    <w:rsid w:val="0054793C"/>
    <w:rsid w:val="00555AEA"/>
    <w:rsid w:val="005573B1"/>
    <w:rsid w:val="00560BDA"/>
    <w:rsid w:val="00563E4C"/>
    <w:rsid w:val="00565FBA"/>
    <w:rsid w:val="00567B9D"/>
    <w:rsid w:val="005A036A"/>
    <w:rsid w:val="005A4771"/>
    <w:rsid w:val="005A538C"/>
    <w:rsid w:val="005A5C90"/>
    <w:rsid w:val="005C3EE7"/>
    <w:rsid w:val="005D0C78"/>
    <w:rsid w:val="005E1C73"/>
    <w:rsid w:val="005E4152"/>
    <w:rsid w:val="005F491D"/>
    <w:rsid w:val="006016F2"/>
    <w:rsid w:val="0061103D"/>
    <w:rsid w:val="00612637"/>
    <w:rsid w:val="00622267"/>
    <w:rsid w:val="0062518B"/>
    <w:rsid w:val="006378BA"/>
    <w:rsid w:val="00637D22"/>
    <w:rsid w:val="006405AB"/>
    <w:rsid w:val="00640883"/>
    <w:rsid w:val="0064514A"/>
    <w:rsid w:val="006555EB"/>
    <w:rsid w:val="0066225F"/>
    <w:rsid w:val="006637C1"/>
    <w:rsid w:val="00671029"/>
    <w:rsid w:val="00676340"/>
    <w:rsid w:val="00680F33"/>
    <w:rsid w:val="00684888"/>
    <w:rsid w:val="00691158"/>
    <w:rsid w:val="006916F2"/>
    <w:rsid w:val="00691C09"/>
    <w:rsid w:val="0069262D"/>
    <w:rsid w:val="00694675"/>
    <w:rsid w:val="006A579C"/>
    <w:rsid w:val="006A66A6"/>
    <w:rsid w:val="006B330A"/>
    <w:rsid w:val="006B5B96"/>
    <w:rsid w:val="006C29C7"/>
    <w:rsid w:val="006C440A"/>
    <w:rsid w:val="006C70FD"/>
    <w:rsid w:val="006E3FF1"/>
    <w:rsid w:val="007010FA"/>
    <w:rsid w:val="007168A2"/>
    <w:rsid w:val="0072324C"/>
    <w:rsid w:val="007409B7"/>
    <w:rsid w:val="00740E3C"/>
    <w:rsid w:val="00745EB4"/>
    <w:rsid w:val="00746E6F"/>
    <w:rsid w:val="00763297"/>
    <w:rsid w:val="00775A57"/>
    <w:rsid w:val="00775CBB"/>
    <w:rsid w:val="007839E4"/>
    <w:rsid w:val="00797969"/>
    <w:rsid w:val="007A1BD7"/>
    <w:rsid w:val="007A53BE"/>
    <w:rsid w:val="007C1062"/>
    <w:rsid w:val="007C77F2"/>
    <w:rsid w:val="007D1013"/>
    <w:rsid w:val="007D30D6"/>
    <w:rsid w:val="007E119A"/>
    <w:rsid w:val="008058D5"/>
    <w:rsid w:val="00810219"/>
    <w:rsid w:val="00810EB1"/>
    <w:rsid w:val="00814870"/>
    <w:rsid w:val="00822C82"/>
    <w:rsid w:val="00824EA6"/>
    <w:rsid w:val="00827CEE"/>
    <w:rsid w:val="00835308"/>
    <w:rsid w:val="00851F6C"/>
    <w:rsid w:val="00857318"/>
    <w:rsid w:val="00862B97"/>
    <w:rsid w:val="00872467"/>
    <w:rsid w:val="00872C2F"/>
    <w:rsid w:val="008829D8"/>
    <w:rsid w:val="00891DB4"/>
    <w:rsid w:val="008A28A6"/>
    <w:rsid w:val="008B7808"/>
    <w:rsid w:val="008C036D"/>
    <w:rsid w:val="008C6B2E"/>
    <w:rsid w:val="008D1045"/>
    <w:rsid w:val="008D67B1"/>
    <w:rsid w:val="008D7245"/>
    <w:rsid w:val="008D7AA3"/>
    <w:rsid w:val="008E3578"/>
    <w:rsid w:val="008E7D88"/>
    <w:rsid w:val="008F0A1A"/>
    <w:rsid w:val="008F2372"/>
    <w:rsid w:val="008F4075"/>
    <w:rsid w:val="008F5F99"/>
    <w:rsid w:val="008F6F2F"/>
    <w:rsid w:val="008F7996"/>
    <w:rsid w:val="00900A01"/>
    <w:rsid w:val="0091528F"/>
    <w:rsid w:val="00916B6D"/>
    <w:rsid w:val="00922B61"/>
    <w:rsid w:val="009254C0"/>
    <w:rsid w:val="00941F98"/>
    <w:rsid w:val="00955A1B"/>
    <w:rsid w:val="00956B36"/>
    <w:rsid w:val="009620ED"/>
    <w:rsid w:val="00967D74"/>
    <w:rsid w:val="00980CA5"/>
    <w:rsid w:val="00985B9E"/>
    <w:rsid w:val="009A514A"/>
    <w:rsid w:val="009B61ED"/>
    <w:rsid w:val="009C767C"/>
    <w:rsid w:val="009D0E68"/>
    <w:rsid w:val="009E6228"/>
    <w:rsid w:val="009E77B7"/>
    <w:rsid w:val="009F0BA0"/>
    <w:rsid w:val="009F0E53"/>
    <w:rsid w:val="009F6797"/>
    <w:rsid w:val="00A013DD"/>
    <w:rsid w:val="00A0343A"/>
    <w:rsid w:val="00A04F65"/>
    <w:rsid w:val="00A13747"/>
    <w:rsid w:val="00A47440"/>
    <w:rsid w:val="00A559A4"/>
    <w:rsid w:val="00A55E30"/>
    <w:rsid w:val="00A57ED9"/>
    <w:rsid w:val="00A64F91"/>
    <w:rsid w:val="00A82E97"/>
    <w:rsid w:val="00A934C8"/>
    <w:rsid w:val="00A94FFA"/>
    <w:rsid w:val="00A95B64"/>
    <w:rsid w:val="00AA7404"/>
    <w:rsid w:val="00AB4B05"/>
    <w:rsid w:val="00AC56C9"/>
    <w:rsid w:val="00AD3632"/>
    <w:rsid w:val="00AE3A33"/>
    <w:rsid w:val="00AE7D4E"/>
    <w:rsid w:val="00AF0863"/>
    <w:rsid w:val="00B00DBD"/>
    <w:rsid w:val="00B11276"/>
    <w:rsid w:val="00B14B35"/>
    <w:rsid w:val="00B2486B"/>
    <w:rsid w:val="00B33892"/>
    <w:rsid w:val="00B406E6"/>
    <w:rsid w:val="00B52F39"/>
    <w:rsid w:val="00B62409"/>
    <w:rsid w:val="00B713C1"/>
    <w:rsid w:val="00B809BF"/>
    <w:rsid w:val="00B858DB"/>
    <w:rsid w:val="00B967B8"/>
    <w:rsid w:val="00BA1A3E"/>
    <w:rsid w:val="00BA1DA3"/>
    <w:rsid w:val="00BA485D"/>
    <w:rsid w:val="00BA66EE"/>
    <w:rsid w:val="00BA6B57"/>
    <w:rsid w:val="00BB0A06"/>
    <w:rsid w:val="00BB0D29"/>
    <w:rsid w:val="00BB2BCD"/>
    <w:rsid w:val="00BC40AC"/>
    <w:rsid w:val="00BD2ECF"/>
    <w:rsid w:val="00BD306F"/>
    <w:rsid w:val="00BF0620"/>
    <w:rsid w:val="00C0715D"/>
    <w:rsid w:val="00C105F8"/>
    <w:rsid w:val="00C161A3"/>
    <w:rsid w:val="00C27388"/>
    <w:rsid w:val="00C376CE"/>
    <w:rsid w:val="00C74DF8"/>
    <w:rsid w:val="00C8273A"/>
    <w:rsid w:val="00C90C43"/>
    <w:rsid w:val="00C912EB"/>
    <w:rsid w:val="00C91DC3"/>
    <w:rsid w:val="00CB44D7"/>
    <w:rsid w:val="00CB4EA7"/>
    <w:rsid w:val="00CC2C27"/>
    <w:rsid w:val="00CC3F74"/>
    <w:rsid w:val="00CD2B11"/>
    <w:rsid w:val="00D004C1"/>
    <w:rsid w:val="00D00645"/>
    <w:rsid w:val="00D07502"/>
    <w:rsid w:val="00D1441E"/>
    <w:rsid w:val="00D258BD"/>
    <w:rsid w:val="00D33817"/>
    <w:rsid w:val="00D35C49"/>
    <w:rsid w:val="00D4274E"/>
    <w:rsid w:val="00D538F7"/>
    <w:rsid w:val="00D55F9E"/>
    <w:rsid w:val="00D613A1"/>
    <w:rsid w:val="00D6591A"/>
    <w:rsid w:val="00D72EAD"/>
    <w:rsid w:val="00D80A2B"/>
    <w:rsid w:val="00D836EF"/>
    <w:rsid w:val="00D9325E"/>
    <w:rsid w:val="00DB0525"/>
    <w:rsid w:val="00DE7224"/>
    <w:rsid w:val="00DF56B6"/>
    <w:rsid w:val="00DF7D37"/>
    <w:rsid w:val="00E07C0F"/>
    <w:rsid w:val="00E12247"/>
    <w:rsid w:val="00E12D20"/>
    <w:rsid w:val="00E13710"/>
    <w:rsid w:val="00E15C5C"/>
    <w:rsid w:val="00E17401"/>
    <w:rsid w:val="00E24970"/>
    <w:rsid w:val="00E4188C"/>
    <w:rsid w:val="00E44F2A"/>
    <w:rsid w:val="00E56E44"/>
    <w:rsid w:val="00E6039B"/>
    <w:rsid w:val="00E61F64"/>
    <w:rsid w:val="00E63C3A"/>
    <w:rsid w:val="00E70398"/>
    <w:rsid w:val="00E71738"/>
    <w:rsid w:val="00E81620"/>
    <w:rsid w:val="00E85F85"/>
    <w:rsid w:val="00E87461"/>
    <w:rsid w:val="00E92ECB"/>
    <w:rsid w:val="00EA0417"/>
    <w:rsid w:val="00EA202D"/>
    <w:rsid w:val="00EA21EF"/>
    <w:rsid w:val="00EA464F"/>
    <w:rsid w:val="00ED015B"/>
    <w:rsid w:val="00ED69D8"/>
    <w:rsid w:val="00EF00A4"/>
    <w:rsid w:val="00EF2B6D"/>
    <w:rsid w:val="00EF5D71"/>
    <w:rsid w:val="00F047F6"/>
    <w:rsid w:val="00F10740"/>
    <w:rsid w:val="00F27AB5"/>
    <w:rsid w:val="00F3069E"/>
    <w:rsid w:val="00F32F0A"/>
    <w:rsid w:val="00F35796"/>
    <w:rsid w:val="00F4165A"/>
    <w:rsid w:val="00F43A90"/>
    <w:rsid w:val="00F478F4"/>
    <w:rsid w:val="00F54B4E"/>
    <w:rsid w:val="00F61ED4"/>
    <w:rsid w:val="00F655E4"/>
    <w:rsid w:val="00F67849"/>
    <w:rsid w:val="00F73BB0"/>
    <w:rsid w:val="00F84C6C"/>
    <w:rsid w:val="00F93CE3"/>
    <w:rsid w:val="00F94C0A"/>
    <w:rsid w:val="00F978BF"/>
    <w:rsid w:val="00FA4D2B"/>
    <w:rsid w:val="00FA4D9A"/>
    <w:rsid w:val="00FA4EE4"/>
    <w:rsid w:val="00FC0785"/>
    <w:rsid w:val="00FC3D18"/>
    <w:rsid w:val="00FC6731"/>
    <w:rsid w:val="00FD5261"/>
    <w:rsid w:val="00FD7CCF"/>
    <w:rsid w:val="00FE57E4"/>
    <w:rsid w:val="00FF1130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C09"/>
  </w:style>
  <w:style w:type="paragraph" w:styleId="Heading1">
    <w:name w:val="heading 1"/>
    <w:basedOn w:val="Normal"/>
    <w:next w:val="Normal"/>
    <w:link w:val="Heading1Char"/>
    <w:uiPriority w:val="9"/>
    <w:qFormat/>
    <w:rsid w:val="001C3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F61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40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611C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F611C"/>
    <w:rPr>
      <w:color w:val="0000FF"/>
      <w:u w:val="single"/>
    </w:rPr>
  </w:style>
  <w:style w:type="table" w:styleId="TableGrid">
    <w:name w:val="Table Grid"/>
    <w:basedOn w:val="TableNormal"/>
    <w:uiPriority w:val="59"/>
    <w:rsid w:val="004F7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6D"/>
    <w:rPr>
      <w:rFonts w:ascii="Tahoma" w:eastAsiaTheme="minorEastAsia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8C0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36D"/>
    <w:rPr>
      <w:rFonts w:eastAsiaTheme="minorEastAsia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8C0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36D"/>
    <w:rPr>
      <w:rFonts w:eastAsiaTheme="minorEastAsia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BC40AC"/>
    <w:rPr>
      <w:rFonts w:asciiTheme="majorHAnsi" w:eastAsiaTheme="majorEastAsia" w:hAnsiTheme="majorHAnsi" w:cstheme="majorBidi"/>
      <w:b/>
      <w:bCs/>
      <w:i/>
      <w:iCs/>
      <w:color w:val="4F81BD" w:themeColor="accent1"/>
      <w:lang w:eastAsia="el-GR"/>
    </w:rPr>
  </w:style>
  <w:style w:type="character" w:styleId="Strong">
    <w:name w:val="Strong"/>
    <w:basedOn w:val="DefaultParagraphFont"/>
    <w:uiPriority w:val="22"/>
    <w:qFormat/>
    <w:rsid w:val="000753C9"/>
    <w:rPr>
      <w:b/>
      <w:bCs/>
    </w:rPr>
  </w:style>
  <w:style w:type="character" w:styleId="Emphasis">
    <w:name w:val="Emphasis"/>
    <w:basedOn w:val="DefaultParagraphFont"/>
    <w:uiPriority w:val="20"/>
    <w:qFormat/>
    <w:rsid w:val="00E92ECB"/>
    <w:rPr>
      <w:i/>
      <w:iCs/>
    </w:rPr>
  </w:style>
  <w:style w:type="character" w:customStyle="1" w:styleId="apple-converted-space">
    <w:name w:val="apple-converted-space"/>
    <w:basedOn w:val="DefaultParagraphFont"/>
    <w:rsid w:val="00E92ECB"/>
  </w:style>
  <w:style w:type="character" w:customStyle="1" w:styleId="Heading1Char">
    <w:name w:val="Heading 1 Char"/>
    <w:basedOn w:val="DefaultParagraphFont"/>
    <w:link w:val="Heading1"/>
    <w:uiPriority w:val="9"/>
    <w:rsid w:val="001C3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C09"/>
  </w:style>
  <w:style w:type="paragraph" w:styleId="Heading3">
    <w:name w:val="heading 3"/>
    <w:basedOn w:val="Normal"/>
    <w:link w:val="Heading3Char"/>
    <w:uiPriority w:val="9"/>
    <w:qFormat/>
    <w:rsid w:val="003F61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40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611C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F611C"/>
    <w:rPr>
      <w:color w:val="0000FF"/>
      <w:u w:val="single"/>
    </w:rPr>
  </w:style>
  <w:style w:type="table" w:styleId="TableGrid">
    <w:name w:val="Table Grid"/>
    <w:basedOn w:val="TableNormal"/>
    <w:uiPriority w:val="59"/>
    <w:rsid w:val="004F7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6D"/>
    <w:rPr>
      <w:rFonts w:ascii="Tahoma" w:eastAsiaTheme="minorEastAsia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8C0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36D"/>
    <w:rPr>
      <w:rFonts w:eastAsiaTheme="minorEastAsia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8C0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36D"/>
    <w:rPr>
      <w:rFonts w:eastAsiaTheme="minorEastAsia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BC40AC"/>
    <w:rPr>
      <w:rFonts w:asciiTheme="majorHAnsi" w:eastAsiaTheme="majorEastAsia" w:hAnsiTheme="majorHAnsi" w:cstheme="majorBidi"/>
      <w:b/>
      <w:bCs/>
      <w:i/>
      <w:iCs/>
      <w:color w:val="4F81BD" w:themeColor="accent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Dervenoulas</dc:creator>
  <cp:lastModifiedBy>Palladian7</cp:lastModifiedBy>
  <cp:revision>24</cp:revision>
  <cp:lastPrinted>2014-11-04T15:40:00Z</cp:lastPrinted>
  <dcterms:created xsi:type="dcterms:W3CDTF">2014-11-10T13:16:00Z</dcterms:created>
  <dcterms:modified xsi:type="dcterms:W3CDTF">2014-11-17T11:07:00Z</dcterms:modified>
</cp:coreProperties>
</file>